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5E" w:rsidRPr="00057FD9" w:rsidRDefault="005C735E" w:rsidP="005C735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0" w:name="_GoBack"/>
      <w:bookmarkEnd w:id="0"/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>РОССИЙСКАЯ ФЕДЕРАЦИЯ</w:t>
      </w:r>
    </w:p>
    <w:p w:rsidR="005C735E" w:rsidRPr="00057FD9" w:rsidRDefault="005C735E" w:rsidP="005C735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>ОРЛОВСКАЯ ОБЛАСТЬ</w:t>
      </w:r>
    </w:p>
    <w:p w:rsidR="005C735E" w:rsidRPr="00057FD9" w:rsidRDefault="005C735E" w:rsidP="005C735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>АДМИНИСТРАЦИЯ МЦЕНСКОГО РАЙОНА</w:t>
      </w:r>
    </w:p>
    <w:p w:rsidR="005C735E" w:rsidRPr="00057FD9" w:rsidRDefault="005C735E" w:rsidP="005C735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>ОТДЕЛ ОБЩЕГО ОБРАЗОВАНИЯ</w:t>
      </w:r>
    </w:p>
    <w:p w:rsidR="005C735E" w:rsidRPr="00057FD9" w:rsidRDefault="005C735E" w:rsidP="005C735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МУНИЦИПАЛЬНОЕ БЮДЖЕТНОЕ УЧРЕЖДЕНИЕ </w:t>
      </w:r>
    </w:p>
    <w:p w:rsidR="005C735E" w:rsidRPr="00057FD9" w:rsidRDefault="005C735E" w:rsidP="005C735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 xml:space="preserve">ДОПОЛНИТЕЛЬНОГО ОБРАЗОВАНИЯ </w:t>
      </w:r>
    </w:p>
    <w:p w:rsidR="005C735E" w:rsidRPr="00057FD9" w:rsidRDefault="005C735E" w:rsidP="005C735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>«СПОРТИВНАЯ ШКОЛА МЦЕНСКОГО РАЙОНА»</w:t>
      </w:r>
    </w:p>
    <w:p w:rsidR="005C735E" w:rsidRPr="00057FD9" w:rsidRDefault="005C735E" w:rsidP="005C735E">
      <w:pPr>
        <w:widowControl w:val="0"/>
        <w:tabs>
          <w:tab w:val="left" w:pos="712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26"/>
          <w:lang w:eastAsia="ar-SA"/>
        </w:rPr>
      </w:pPr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ab/>
      </w:r>
    </w:p>
    <w:p w:rsidR="005C735E" w:rsidRPr="00057FD9" w:rsidRDefault="005C735E" w:rsidP="005C735E">
      <w:pPr>
        <w:widowControl w:val="0"/>
        <w:pBdr>
          <w:bottom w:val="single" w:sz="8" w:space="1" w:color="000000"/>
        </w:pBd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>303030, г</w:t>
      </w:r>
      <w:proofErr w:type="gramStart"/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>.М</w:t>
      </w:r>
      <w:proofErr w:type="gramEnd"/>
      <w:r w:rsidRPr="00057FD9">
        <w:rPr>
          <w:rFonts w:ascii="Times New Roman" w:eastAsia="Times New Roman" w:hAnsi="Times New Roman"/>
          <w:sz w:val="26"/>
          <w:szCs w:val="26"/>
          <w:lang w:eastAsia="ar-SA"/>
        </w:rPr>
        <w:t>ценск, ул.Ленина, д. 17, телефон 8(980)360-98-12</w:t>
      </w:r>
    </w:p>
    <w:p w:rsidR="005C735E" w:rsidRPr="00057FD9" w:rsidRDefault="005C735E" w:rsidP="005C735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10740" w:type="dxa"/>
        <w:jc w:val="center"/>
        <w:tblInd w:w="-2073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424"/>
        <w:gridCol w:w="3894"/>
        <w:gridCol w:w="3422"/>
      </w:tblGrid>
      <w:tr w:rsidR="005C735E" w:rsidRPr="00057FD9" w:rsidTr="00464B0C">
        <w:trPr>
          <w:cantSplit/>
          <w:trHeight w:val="864"/>
          <w:jc w:val="center"/>
        </w:trPr>
        <w:tc>
          <w:tcPr>
            <w:tcW w:w="3424" w:type="dxa"/>
          </w:tcPr>
          <w:p w:rsidR="005C735E" w:rsidRPr="00057FD9" w:rsidRDefault="005C735E" w:rsidP="00464B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Принято на заседании Педагогического совета </w:t>
            </w:r>
          </w:p>
          <w:p w:rsidR="005C735E" w:rsidRPr="00057FD9" w:rsidRDefault="005C735E" w:rsidP="00464B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МБУДО «СШ </w:t>
            </w:r>
          </w:p>
          <w:p w:rsidR="005C735E" w:rsidRPr="00057FD9" w:rsidRDefault="005C735E" w:rsidP="00464B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Мценского</w:t>
            </w:r>
            <w:proofErr w:type="spellEnd"/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района»</w:t>
            </w:r>
          </w:p>
          <w:p w:rsidR="005C735E" w:rsidRPr="00057FD9" w:rsidRDefault="005C735E" w:rsidP="00464B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№ </w:t>
            </w:r>
            <w:r w:rsidR="00550D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:rsidR="005C735E" w:rsidRPr="00057FD9" w:rsidRDefault="005C735E" w:rsidP="00464B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«</w:t>
            </w:r>
            <w:r w:rsidR="00C306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C306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августа</w:t>
            </w: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  <w:r w:rsidRPr="00057FD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</w:t>
            </w:r>
            <w:r w:rsidR="00C306F8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</w:t>
            </w: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5C735E" w:rsidRPr="00057FD9" w:rsidRDefault="005C735E" w:rsidP="00464B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4" w:type="dxa"/>
          </w:tcPr>
          <w:p w:rsidR="005C735E" w:rsidRPr="00057FD9" w:rsidRDefault="0060629C" w:rsidP="00464B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2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1528031</wp:posOffset>
                  </wp:positionH>
                  <wp:positionV relativeFrom="paragraph">
                    <wp:posOffset>72420</wp:posOffset>
                  </wp:positionV>
                  <wp:extent cx="1196709" cy="1190846"/>
                  <wp:effectExtent l="19050" t="0" r="3441" b="0"/>
                  <wp:wrapNone/>
                  <wp:docPr id="1" name="Рисунок 1" descr="D:\подписи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дписи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5245" t="28343" r="44659" b="5662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6709" cy="1190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2" w:type="dxa"/>
          </w:tcPr>
          <w:p w:rsidR="00C306F8" w:rsidRPr="00057FD9" w:rsidRDefault="00C306F8" w:rsidP="00C306F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«УТВЕРЖДАЮ»</w:t>
            </w:r>
          </w:p>
          <w:p w:rsidR="00C306F8" w:rsidRPr="00057FD9" w:rsidRDefault="00C306F8" w:rsidP="00C306F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C306F8" w:rsidRPr="00057FD9" w:rsidRDefault="00C306F8" w:rsidP="00C306F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МБУДО «СШ </w:t>
            </w:r>
          </w:p>
          <w:p w:rsidR="00C306F8" w:rsidRPr="00057FD9" w:rsidRDefault="0060629C" w:rsidP="00C306F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97790</wp:posOffset>
                  </wp:positionV>
                  <wp:extent cx="774065" cy="499110"/>
                  <wp:effectExtent l="19050" t="0" r="6985" b="0"/>
                  <wp:wrapNone/>
                  <wp:docPr id="3" name="Рисунок 1" descr="D:\подписи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дписи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751" t="35005" r="64138" b="5868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74065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306F8"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Мценского</w:t>
            </w:r>
            <w:proofErr w:type="spellEnd"/>
            <w:r w:rsidR="00C306F8"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района»</w:t>
            </w:r>
          </w:p>
          <w:p w:rsidR="00C306F8" w:rsidRPr="00057FD9" w:rsidRDefault="00C306F8" w:rsidP="00C306F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06F8" w:rsidRPr="00057FD9" w:rsidRDefault="00C306F8" w:rsidP="00C306F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__________И.В. Филин</w:t>
            </w:r>
          </w:p>
          <w:p w:rsidR="005C735E" w:rsidRPr="00057FD9" w:rsidRDefault="005C735E" w:rsidP="00C306F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A6A7A" w:rsidRDefault="009A6A7A"/>
    <w:p w:rsidR="005C735E" w:rsidRDefault="005C735E"/>
    <w:p w:rsidR="005C735E" w:rsidRDefault="005C735E"/>
    <w:p w:rsidR="005C735E" w:rsidRDefault="005C735E"/>
    <w:p w:rsidR="005C735E" w:rsidRDefault="005C735E" w:rsidP="005C735E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5C735E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УЧЕБНЫЙ ПЛАН</w:t>
      </w:r>
      <w:r w:rsidRPr="005C735E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br/>
        <w:t>НА 202</w:t>
      </w:r>
      <w:r w:rsidR="00C306F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4</w:t>
      </w:r>
      <w:r w:rsidRPr="005C735E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-202</w:t>
      </w:r>
      <w:r w:rsidR="00C306F8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5</w:t>
      </w:r>
      <w:r w:rsidRPr="005C735E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УЧЕБНЫЙ ГО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Д</w:t>
      </w:r>
    </w:p>
    <w:p w:rsidR="005C735E" w:rsidRDefault="005C73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735E" w:rsidRDefault="005C735E" w:rsidP="005C735E">
      <w:pPr>
        <w:pStyle w:val="20"/>
        <w:shd w:val="clear" w:color="auto" w:fill="auto"/>
        <w:spacing w:after="309" w:line="280" w:lineRule="exact"/>
        <w:ind w:left="20"/>
      </w:pPr>
      <w:r>
        <w:rPr>
          <w:color w:val="000000"/>
          <w:lang w:eastAsia="ru-RU" w:bidi="ru-RU"/>
        </w:rPr>
        <w:lastRenderedPageBreak/>
        <w:t>ПОЯСНИТЕЛЬНАЯ ЗАПИСКА</w:t>
      </w:r>
    </w:p>
    <w:p w:rsidR="005C735E" w:rsidRDefault="005C735E" w:rsidP="005C735E">
      <w:pPr>
        <w:pStyle w:val="20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Муниципальное бюджетное учреждение дополнительного образования «Спортивная школа </w:t>
      </w:r>
      <w:proofErr w:type="spellStart"/>
      <w:r>
        <w:rPr>
          <w:color w:val="000000"/>
          <w:lang w:eastAsia="ru-RU" w:bidi="ru-RU"/>
        </w:rPr>
        <w:t>Мценского</w:t>
      </w:r>
      <w:proofErr w:type="spellEnd"/>
      <w:r>
        <w:rPr>
          <w:color w:val="000000"/>
          <w:lang w:eastAsia="ru-RU" w:bidi="ru-RU"/>
        </w:rPr>
        <w:t xml:space="preserve"> района» (далее по тексту - Учреждение) осуществляет следующие виды деятельности:</w:t>
      </w:r>
    </w:p>
    <w:p w:rsidR="005C735E" w:rsidRDefault="005C735E" w:rsidP="005C735E">
      <w:pPr>
        <w:pStyle w:val="20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- образовательную деятельность в качестве основного вида деятельности;</w:t>
      </w:r>
    </w:p>
    <w:p w:rsidR="005C735E" w:rsidRDefault="005C735E" w:rsidP="005C735E">
      <w:pPr>
        <w:pStyle w:val="20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-деятельность по реализации программ спортивной подготовки в соответствии с федеральными стандартами спортивной подготовки.</w:t>
      </w:r>
    </w:p>
    <w:p w:rsidR="005C735E" w:rsidRDefault="005C735E" w:rsidP="005C735E">
      <w:pPr>
        <w:pStyle w:val="20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Предметом деятельности Учреждения является:</w:t>
      </w:r>
    </w:p>
    <w:p w:rsidR="005C735E" w:rsidRDefault="005C735E" w:rsidP="000F424D">
      <w:pPr>
        <w:pStyle w:val="20"/>
        <w:shd w:val="clear" w:color="auto" w:fill="auto"/>
        <w:tabs>
          <w:tab w:val="left" w:pos="783"/>
        </w:tabs>
        <w:spacing w:line="317" w:lineRule="exact"/>
        <w:ind w:left="380"/>
        <w:jc w:val="left"/>
      </w:pPr>
      <w:r w:rsidRPr="000F424D">
        <w:rPr>
          <w:color w:val="000000"/>
          <w:lang w:eastAsia="ru-RU" w:bidi="ru-RU"/>
        </w:rPr>
        <w:t xml:space="preserve">- реализация дополнительных образовательных программ </w:t>
      </w:r>
      <w:r>
        <w:rPr>
          <w:color w:val="000000"/>
          <w:lang w:eastAsia="ru-RU" w:bidi="ru-RU"/>
        </w:rPr>
        <w:t>спортивной подготовки по видам спорта.</w:t>
      </w:r>
    </w:p>
    <w:p w:rsidR="005C735E" w:rsidRDefault="005C735E" w:rsidP="005C735E">
      <w:pPr>
        <w:pStyle w:val="20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С целью дальнейшего совершенствования образовательного процесса, повышения результативности обучения детей и подростков,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детей и подростков и сохранения их здоровья Учреждением разработан учебный план.</w:t>
      </w:r>
    </w:p>
    <w:p w:rsidR="005C735E" w:rsidRDefault="005C735E" w:rsidP="006674E9">
      <w:pPr>
        <w:pStyle w:val="1"/>
        <w:shd w:val="clear" w:color="auto" w:fill="auto"/>
        <w:ind w:firstLine="740"/>
      </w:pPr>
      <w:proofErr w:type="gramStart"/>
      <w:r>
        <w:rPr>
          <w:color w:val="000000"/>
          <w:lang w:eastAsia="ru-RU" w:bidi="ru-RU"/>
        </w:rPr>
        <w:t>Учебный план Учреждения разработан в соответствии с Федеральным Законом Российской Федерации «Об образовании в Российской Федерации» от 29.12.2012 г. № 272-ФЗ, Федеральным Законом "О физической культуре и спорте в Российской Федерации" от 04.12.2007 г. № 329-ФЗ, р</w:t>
      </w:r>
      <w:r>
        <w:t>аспоряжением Правительства Российской Федерации от 24 ноября 2020 года № 3081-р «Об утверждении Стратегии развития физической культуры и спорта в РФ на период до 2030 года»;</w:t>
      </w:r>
      <w:proofErr w:type="gramEnd"/>
      <w:r w:rsidRPr="005C735E">
        <w:t xml:space="preserve"> </w:t>
      </w:r>
      <w:r>
        <w:t>распоряжением Правительства Российской Федерации от 28 декабря 2021 года № 3894-р «Об утверждении Концепции развития детско-юношеского спорта в Российской Федерации до 2030 года и плана мероприятий по ее реализации» (с изменениями и дополнениями, вносимыми Распоряжением Правительства Российской Федерации от 29 сентября 2022 года № 2865-р); распоряжением Правительства Российской Федерации от 31 марта 2022 года № 678-р «О Концепции развития дополнительного образования детей до 2030 года»; приказом Министерства спорта Российской Федерации от 30 октября 2015 года № 999 «Об утверждении требований к обеспечению подготовки спортивного резерва для спортивных сборных команд Российской Федерации» (с изменениями и дополнениями, вносимыми приказом Министерства спорта Российской Федерации № 575 от 07 июля 2022 года) (далее - Приказ № 999); п</w:t>
      </w:r>
      <w:r w:rsidRPr="003A767B">
        <w:t>риказ</w:t>
      </w:r>
      <w:r>
        <w:t>ом</w:t>
      </w:r>
      <w:r w:rsidRPr="003A767B">
        <w:t xml:space="preserve"> Министерства спорта Российской Федерации от 3 августа 2022 года № 634 «Об особенностях организации и осуществления образовательной деятельности по</w:t>
      </w:r>
      <w:r>
        <w:t xml:space="preserve"> </w:t>
      </w:r>
      <w:r w:rsidRPr="003A767B">
        <w:t>дополнительным образовательным программам спортивной подготовки» (далее - Приказ № 634)</w:t>
      </w:r>
      <w:r>
        <w:t>;</w:t>
      </w:r>
      <w:r w:rsidRPr="005C735E">
        <w:t xml:space="preserve"> </w:t>
      </w:r>
      <w:proofErr w:type="gramStart"/>
      <w:r w:rsidR="006674E9">
        <w:t>п</w:t>
      </w:r>
      <w:r>
        <w:t>риказ</w:t>
      </w:r>
      <w:r w:rsidR="006674E9">
        <w:t>ом</w:t>
      </w:r>
      <w:r>
        <w:t xml:space="preserve">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>
        <w:lastRenderedPageBreak/>
        <w:t xml:space="preserve"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>
        <w:t>физкультурно</w:t>
      </w:r>
      <w:proofErr w:type="spellEnd"/>
      <w:r>
        <w:softHyphen/>
      </w:r>
      <w:proofErr w:type="gramEnd"/>
      <w:r>
        <w:t xml:space="preserve"> спортивного комплекса «Готов к труду и обороне» (ГТО)» и форм медицинских заключений о допуске к участию физкультурных и спортивных мероприятиях» (с изменениями и дополнениями, вносимыми приказом Министерства здравоохранения Российской Федерации № 106н от 22 февраля 2022</w:t>
      </w:r>
      <w:r w:rsidR="006674E9">
        <w:t xml:space="preserve"> года) (далее - Приказ № 1144н); п</w:t>
      </w:r>
      <w:r>
        <w:t>остановление</w:t>
      </w:r>
      <w:r w:rsidR="006674E9">
        <w:t>м</w:t>
      </w:r>
      <w:r>
        <w:t xml:space="preserve">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СП 2.4.3648-20).</w:t>
      </w:r>
    </w:p>
    <w:p w:rsidR="005C735E" w:rsidRDefault="005C735E" w:rsidP="005C735E">
      <w:pPr>
        <w:pStyle w:val="20"/>
        <w:shd w:val="clear" w:color="auto" w:fill="auto"/>
        <w:tabs>
          <w:tab w:val="left" w:pos="7770"/>
        </w:tabs>
        <w:ind w:firstLine="740"/>
        <w:jc w:val="both"/>
      </w:pPr>
      <w:r>
        <w:rPr>
          <w:color w:val="000000"/>
          <w:lang w:eastAsia="ru-RU" w:bidi="ru-RU"/>
        </w:rPr>
        <w:t>Учебный план муниципального бюджетного учреждения дополнительного образования «</w:t>
      </w:r>
      <w:r w:rsidR="006674E9"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 xml:space="preserve">портивная школа </w:t>
      </w:r>
      <w:proofErr w:type="spellStart"/>
      <w:r w:rsidR="006674E9">
        <w:rPr>
          <w:color w:val="000000"/>
          <w:lang w:eastAsia="ru-RU" w:bidi="ru-RU"/>
        </w:rPr>
        <w:t>Мценского</w:t>
      </w:r>
      <w:proofErr w:type="spellEnd"/>
      <w:r w:rsidR="006674E9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» состоит из двух частей:</w:t>
      </w:r>
    </w:p>
    <w:p w:rsidR="005C735E" w:rsidRDefault="006674E9" w:rsidP="006674E9">
      <w:pPr>
        <w:pStyle w:val="20"/>
        <w:shd w:val="clear" w:color="auto" w:fill="auto"/>
        <w:tabs>
          <w:tab w:val="left" w:pos="212"/>
        </w:tabs>
        <w:ind w:firstLine="210"/>
        <w:jc w:val="both"/>
      </w:pPr>
      <w:r>
        <w:rPr>
          <w:color w:val="000000"/>
          <w:lang w:eastAsia="ru-RU" w:bidi="ru-RU"/>
        </w:rPr>
        <w:t xml:space="preserve">- </w:t>
      </w:r>
      <w:r w:rsidR="005C735E">
        <w:rPr>
          <w:color w:val="000000"/>
          <w:lang w:eastAsia="ru-RU" w:bidi="ru-RU"/>
        </w:rPr>
        <w:t>пояснительной записки;</w:t>
      </w:r>
    </w:p>
    <w:p w:rsidR="005C735E" w:rsidRDefault="006674E9" w:rsidP="006674E9">
      <w:pPr>
        <w:pStyle w:val="20"/>
        <w:shd w:val="clear" w:color="auto" w:fill="auto"/>
        <w:tabs>
          <w:tab w:val="left" w:pos="212"/>
        </w:tabs>
        <w:ind w:firstLine="210"/>
        <w:jc w:val="both"/>
      </w:pPr>
      <w:r>
        <w:rPr>
          <w:color w:val="000000"/>
          <w:lang w:eastAsia="ru-RU" w:bidi="ru-RU"/>
        </w:rPr>
        <w:t xml:space="preserve">- </w:t>
      </w:r>
      <w:r w:rsidR="005C735E">
        <w:rPr>
          <w:color w:val="000000"/>
          <w:lang w:eastAsia="ru-RU" w:bidi="ru-RU"/>
        </w:rPr>
        <w:t>сетки распределения часов по программам.</w:t>
      </w:r>
    </w:p>
    <w:p w:rsidR="005C735E" w:rsidRDefault="005C735E" w:rsidP="006674E9">
      <w:pPr>
        <w:pStyle w:val="20"/>
        <w:shd w:val="clear" w:color="auto" w:fill="auto"/>
        <w:tabs>
          <w:tab w:val="left" w:pos="7770"/>
        </w:tabs>
        <w:ind w:firstLine="740"/>
        <w:jc w:val="both"/>
      </w:pPr>
      <w:r>
        <w:rPr>
          <w:color w:val="000000"/>
          <w:lang w:eastAsia="ru-RU" w:bidi="ru-RU"/>
        </w:rPr>
        <w:t>Организация образовательной деятельности в</w:t>
      </w:r>
      <w:r w:rsidR="006674E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Учреждении</w:t>
      </w:r>
      <w:r w:rsidR="006674E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осуществляется в соответствии с локальными нормативными актами, а также в соответствии с законодательством и иными нормативными правовыми актами Российской Федерации, нормативными правовыми актами Орловской области, нормативными правовыми актами </w:t>
      </w:r>
      <w:proofErr w:type="spellStart"/>
      <w:r w:rsidR="006674E9">
        <w:rPr>
          <w:color w:val="000000"/>
          <w:lang w:eastAsia="ru-RU" w:bidi="ru-RU"/>
        </w:rPr>
        <w:t>Мценского</w:t>
      </w:r>
      <w:proofErr w:type="spellEnd"/>
      <w:r w:rsidR="006674E9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>.</w:t>
      </w:r>
    </w:p>
    <w:p w:rsidR="005C735E" w:rsidRDefault="005C735E" w:rsidP="005C735E">
      <w:pPr>
        <w:pStyle w:val="20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Учреждении образовательная деятельность осуществляется на государственном языке Российской Федерации.</w:t>
      </w:r>
    </w:p>
    <w:p w:rsidR="005C735E" w:rsidRDefault="005C735E" w:rsidP="005C735E">
      <w:pPr>
        <w:pStyle w:val="20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Дополнительные </w:t>
      </w:r>
      <w:r w:rsidR="006674E9">
        <w:rPr>
          <w:color w:val="000000"/>
          <w:lang w:eastAsia="ru-RU" w:bidi="ru-RU"/>
        </w:rPr>
        <w:t xml:space="preserve">образовательные </w:t>
      </w:r>
      <w:r>
        <w:rPr>
          <w:color w:val="000000"/>
          <w:lang w:eastAsia="ru-RU" w:bidi="ru-RU"/>
        </w:rPr>
        <w:t>программы</w:t>
      </w:r>
      <w:r w:rsidR="006674E9">
        <w:rPr>
          <w:color w:val="000000"/>
          <w:lang w:eastAsia="ru-RU" w:bidi="ru-RU"/>
        </w:rPr>
        <w:t xml:space="preserve"> спортивной подготовки</w:t>
      </w:r>
      <w:r>
        <w:rPr>
          <w:color w:val="000000"/>
          <w:lang w:eastAsia="ru-RU" w:bidi="ru-RU"/>
        </w:rPr>
        <w:t xml:space="preserve"> направлены на укрепление здоровья обучающихся, формирование культуры здорового и безопасного образа жизни; формирование навыков адаптации к жизни в обществе, профессиональной ориентации; получение начальных знаний, умений и навыков в области физической культуры и спорта; удовлетворение потребностей в двигательной активности;</w:t>
      </w:r>
      <w:r w:rsidR="006674E9"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подготовку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 отбор одаренных детей, создание условий для их физического воспитания и физического развития;</w:t>
      </w:r>
      <w:proofErr w:type="gramEnd"/>
      <w:r>
        <w:rPr>
          <w:color w:val="000000"/>
          <w:lang w:eastAsia="ru-RU" w:bidi="ru-RU"/>
        </w:rPr>
        <w:t xml:space="preserve"> подготовку к освоению этапов спортивной подготовки. Дополнительные </w:t>
      </w:r>
      <w:r w:rsidR="006674E9">
        <w:rPr>
          <w:color w:val="000000"/>
          <w:lang w:eastAsia="ru-RU" w:bidi="ru-RU"/>
        </w:rPr>
        <w:t>образовательные</w:t>
      </w:r>
      <w:r>
        <w:rPr>
          <w:color w:val="000000"/>
          <w:lang w:eastAsia="ru-RU" w:bidi="ru-RU"/>
        </w:rPr>
        <w:t xml:space="preserve"> программы</w:t>
      </w:r>
      <w:r w:rsidR="006674E9">
        <w:rPr>
          <w:color w:val="000000"/>
          <w:lang w:eastAsia="ru-RU" w:bidi="ru-RU"/>
        </w:rPr>
        <w:t xml:space="preserve"> спортивной подготовки</w:t>
      </w:r>
      <w:r>
        <w:rPr>
          <w:color w:val="000000"/>
          <w:lang w:eastAsia="ru-RU" w:bidi="ru-RU"/>
        </w:rPr>
        <w:t xml:space="preserve"> реализуются для детей и составлены в соответствии с федеральными государственными требованиями.</w:t>
      </w:r>
    </w:p>
    <w:p w:rsidR="005C735E" w:rsidRDefault="005C735E" w:rsidP="005C735E">
      <w:pPr>
        <w:pStyle w:val="20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Спортивная подготовка в Учреждении осуществляется по программам спортивной подготовки, разрабатываемым и утверждаемым Учреждением самостоятельно в соответствии с федеральными стандартами спортивной подготовки.</w:t>
      </w:r>
    </w:p>
    <w:p w:rsidR="005C735E" w:rsidRDefault="005C735E" w:rsidP="000F424D">
      <w:pPr>
        <w:pStyle w:val="20"/>
        <w:shd w:val="clear" w:color="auto" w:fill="auto"/>
        <w:ind w:firstLine="743"/>
        <w:jc w:val="both"/>
      </w:pPr>
      <w:r>
        <w:rPr>
          <w:color w:val="000000"/>
          <w:lang w:eastAsia="ru-RU" w:bidi="ru-RU"/>
        </w:rPr>
        <w:lastRenderedPageBreak/>
        <w:t xml:space="preserve">Учреждение проводит работу с </w:t>
      </w:r>
      <w:proofErr w:type="gramStart"/>
      <w:r>
        <w:rPr>
          <w:color w:val="000000"/>
          <w:lang w:eastAsia="ru-RU" w:bidi="ru-RU"/>
        </w:rPr>
        <w:t>обучающимися</w:t>
      </w:r>
      <w:proofErr w:type="gramEnd"/>
      <w:r>
        <w:rPr>
          <w:color w:val="000000"/>
          <w:lang w:eastAsia="ru-RU" w:bidi="ru-RU"/>
        </w:rPr>
        <w:t xml:space="preserve"> в течение всего календарного года. Объединения первого года обучения комплектуются к 15 сентября каждого учебного года. Учебный год для второго и последующих лет обучения начинается с 1 сентября.</w:t>
      </w:r>
    </w:p>
    <w:p w:rsidR="005C735E" w:rsidRDefault="005C735E" w:rsidP="005C735E">
      <w:pPr>
        <w:pStyle w:val="20"/>
        <w:shd w:val="clear" w:color="auto" w:fill="auto"/>
        <w:ind w:firstLine="400"/>
        <w:jc w:val="both"/>
      </w:pPr>
      <w:proofErr w:type="gramStart"/>
      <w:r>
        <w:rPr>
          <w:color w:val="000000"/>
          <w:lang w:eastAsia="ru-RU" w:bidi="ru-RU"/>
        </w:rPr>
        <w:t>Расчет часов и планирование исходят из продолжительности периода проведения занятий</w:t>
      </w:r>
      <w:r w:rsidR="00705631">
        <w:rPr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 xml:space="preserve"> для тренеров-преподавателей из расчета 46 учебных недель в год</w:t>
      </w:r>
      <w:r w:rsidR="006674E9">
        <w:rPr>
          <w:color w:val="000000"/>
          <w:lang w:eastAsia="ru-RU" w:bidi="ru-RU"/>
        </w:rPr>
        <w:t>;</w:t>
      </w:r>
      <w:r>
        <w:rPr>
          <w:color w:val="000000"/>
          <w:lang w:eastAsia="ru-RU" w:bidi="ru-RU"/>
        </w:rPr>
        <w:t xml:space="preserve"> для дополнительных</w:t>
      </w:r>
      <w:r w:rsidR="006674E9" w:rsidRPr="006674E9">
        <w:rPr>
          <w:color w:val="000000"/>
          <w:lang w:eastAsia="ru-RU" w:bidi="ru-RU"/>
        </w:rPr>
        <w:t xml:space="preserve"> </w:t>
      </w:r>
      <w:r w:rsidR="006674E9">
        <w:rPr>
          <w:color w:val="000000"/>
          <w:lang w:eastAsia="ru-RU" w:bidi="ru-RU"/>
        </w:rPr>
        <w:t>программы спортивной подготовки -</w:t>
      </w:r>
      <w:r>
        <w:rPr>
          <w:color w:val="000000"/>
          <w:lang w:eastAsia="ru-RU" w:bidi="ru-RU"/>
        </w:rPr>
        <w:t xml:space="preserve"> 52 учебны</w:t>
      </w:r>
      <w:r w:rsidR="00705631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недели в год.</w:t>
      </w:r>
      <w:proofErr w:type="gramEnd"/>
    </w:p>
    <w:p w:rsidR="005C735E" w:rsidRDefault="005C735E" w:rsidP="005C735E">
      <w:pPr>
        <w:pStyle w:val="20"/>
        <w:shd w:val="clear" w:color="auto" w:fill="auto"/>
        <w:ind w:firstLine="400"/>
        <w:jc w:val="both"/>
      </w:pPr>
      <w:r>
        <w:rPr>
          <w:color w:val="000000"/>
          <w:lang w:eastAsia="ru-RU" w:bidi="ru-RU"/>
        </w:rPr>
        <w:t>Занятия в Учреждении проводятся в течение недели, включая воскресенье и каникулярное время.</w:t>
      </w:r>
    </w:p>
    <w:p w:rsidR="005C735E" w:rsidRDefault="005C735E" w:rsidP="005C735E">
      <w:pPr>
        <w:pStyle w:val="20"/>
        <w:shd w:val="clear" w:color="auto" w:fill="auto"/>
        <w:ind w:firstLine="400"/>
        <w:jc w:val="both"/>
      </w:pPr>
      <w:r>
        <w:rPr>
          <w:color w:val="000000"/>
          <w:lang w:eastAsia="ru-RU" w:bidi="ru-RU"/>
        </w:rPr>
        <w:t>Занятия проводятся как на базе Учреждения, так и на базе муниципальных общеобразовательных учреждений.</w:t>
      </w:r>
    </w:p>
    <w:p w:rsidR="005C735E" w:rsidRDefault="005C735E" w:rsidP="005C735E">
      <w:pPr>
        <w:pStyle w:val="20"/>
        <w:shd w:val="clear" w:color="auto" w:fill="auto"/>
        <w:ind w:firstLine="400"/>
        <w:jc w:val="both"/>
      </w:pPr>
      <w:r>
        <w:rPr>
          <w:color w:val="000000"/>
          <w:lang w:eastAsia="ru-RU" w:bidi="ru-RU"/>
        </w:rPr>
        <w:t>Каждый обучающийся может заниматься в нескольких объединениях, менять их в течение учебного года.</w:t>
      </w:r>
    </w:p>
    <w:p w:rsidR="005C735E" w:rsidRPr="000F424D" w:rsidRDefault="005C735E" w:rsidP="005C735E">
      <w:pPr>
        <w:pStyle w:val="20"/>
        <w:shd w:val="clear" w:color="auto" w:fill="auto"/>
        <w:ind w:firstLine="400"/>
        <w:jc w:val="both"/>
      </w:pPr>
      <w:r>
        <w:rPr>
          <w:color w:val="000000"/>
          <w:lang w:eastAsia="ru-RU" w:bidi="ru-RU"/>
        </w:rPr>
        <w:t xml:space="preserve">В каникулярное время на базе Учреждения и/или на базе общеобразовательных учреждений могут создаваться различные объединения с постоянным и/или переменным составом учащихся в лагерях с дневным пребыванием. Также могут быть организованы </w:t>
      </w:r>
      <w:proofErr w:type="spellStart"/>
      <w:r>
        <w:rPr>
          <w:color w:val="000000"/>
          <w:lang w:eastAsia="ru-RU" w:bidi="ru-RU"/>
        </w:rPr>
        <w:t>учебно</w:t>
      </w:r>
      <w:r>
        <w:rPr>
          <w:color w:val="000000"/>
          <w:lang w:eastAsia="ru-RU" w:bidi="ru-RU"/>
        </w:rPr>
        <w:softHyphen/>
        <w:t>тренировочные</w:t>
      </w:r>
      <w:proofErr w:type="spellEnd"/>
      <w:r>
        <w:rPr>
          <w:color w:val="000000"/>
          <w:lang w:eastAsia="ru-RU" w:bidi="ru-RU"/>
        </w:rPr>
        <w:t xml:space="preserve"> сборы на базе самого Учреждения или иных организаций </w:t>
      </w:r>
      <w:r w:rsidRPr="000F424D">
        <w:rPr>
          <w:color w:val="000000"/>
          <w:lang w:eastAsia="ru-RU" w:bidi="ru-RU"/>
        </w:rPr>
        <w:t>(загородных детских оздоровительных лагерей).</w:t>
      </w:r>
    </w:p>
    <w:p w:rsidR="005C735E" w:rsidRDefault="000F424D" w:rsidP="000F424D">
      <w:pPr>
        <w:tabs>
          <w:tab w:val="left" w:pos="1406"/>
          <w:tab w:val="left" w:pos="3682"/>
          <w:tab w:val="left" w:pos="6605"/>
        </w:tabs>
      </w:pPr>
      <w:r w:rsidRPr="000F424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24D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24D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24D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24D">
        <w:rPr>
          <w:rFonts w:ascii="Times New Roman" w:hAnsi="Times New Roman"/>
          <w:sz w:val="28"/>
          <w:szCs w:val="28"/>
        </w:rPr>
        <w:t xml:space="preserve">программ устанавливается следующий объем </w:t>
      </w:r>
      <w:r w:rsidRPr="000F424D">
        <w:rPr>
          <w:rStyle w:val="a6"/>
          <w:rFonts w:eastAsia="Calibri"/>
          <w:u w:val="none"/>
        </w:rPr>
        <w:t>учебной работы и наполняемости групп</w:t>
      </w:r>
      <w:r>
        <w:t>:</w:t>
      </w:r>
      <w:r w:rsidRPr="000F424D">
        <w:t xml:space="preserve"> </w:t>
      </w:r>
    </w:p>
    <w:tbl>
      <w:tblPr>
        <w:tblStyle w:val="a7"/>
        <w:tblW w:w="10254" w:type="dxa"/>
        <w:tblInd w:w="-318" w:type="dxa"/>
        <w:tblLayout w:type="fixed"/>
        <w:tblLook w:val="04A0"/>
      </w:tblPr>
      <w:tblGrid>
        <w:gridCol w:w="426"/>
        <w:gridCol w:w="2835"/>
        <w:gridCol w:w="851"/>
        <w:gridCol w:w="850"/>
        <w:gridCol w:w="851"/>
        <w:gridCol w:w="25"/>
        <w:gridCol w:w="825"/>
        <w:gridCol w:w="851"/>
        <w:gridCol w:w="850"/>
        <w:gridCol w:w="993"/>
        <w:gridCol w:w="897"/>
      </w:tblGrid>
      <w:tr w:rsidR="009873BA" w:rsidTr="003E2B43">
        <w:trPr>
          <w:trHeight w:hRule="exact" w:val="664"/>
        </w:trPr>
        <w:tc>
          <w:tcPr>
            <w:tcW w:w="426" w:type="dxa"/>
            <w:vMerge w:val="restart"/>
          </w:tcPr>
          <w:p w:rsidR="009873BA" w:rsidRDefault="009873BA" w:rsidP="000F424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vMerge w:val="restart"/>
          </w:tcPr>
          <w:p w:rsidR="009873BA" w:rsidRDefault="009873BA" w:rsidP="000F424D">
            <w:pPr>
              <w:pStyle w:val="20"/>
              <w:shd w:val="clear" w:color="auto" w:fill="auto"/>
              <w:spacing w:line="220" w:lineRule="exact"/>
              <w:ind w:left="320"/>
              <w:jc w:val="left"/>
              <w:rPr>
                <w:rStyle w:val="211pt"/>
                <w:sz w:val="28"/>
                <w:szCs w:val="28"/>
              </w:rPr>
            </w:pPr>
          </w:p>
          <w:p w:rsidR="009873BA" w:rsidRPr="000F424D" w:rsidRDefault="009873BA" w:rsidP="000F424D">
            <w:pPr>
              <w:pStyle w:val="20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  <w:sz w:val="28"/>
                <w:szCs w:val="28"/>
              </w:rPr>
              <w:t>Показатель учеб</w:t>
            </w:r>
            <w:r w:rsidRPr="000F424D">
              <w:rPr>
                <w:rStyle w:val="211pt"/>
                <w:sz w:val="28"/>
                <w:szCs w:val="28"/>
              </w:rPr>
              <w:t>ной нагрузки</w:t>
            </w:r>
          </w:p>
        </w:tc>
        <w:tc>
          <w:tcPr>
            <w:tcW w:w="2577" w:type="dxa"/>
            <w:gridSpan w:val="4"/>
          </w:tcPr>
          <w:p w:rsidR="009873BA" w:rsidRPr="000F424D" w:rsidRDefault="009873BA" w:rsidP="00AE555E">
            <w:pPr>
              <w:pStyle w:val="20"/>
              <w:shd w:val="clear" w:color="auto" w:fill="auto"/>
              <w:spacing w:line="240" w:lineRule="auto"/>
            </w:pPr>
            <w:r>
              <w:t>Начальная подготовка</w:t>
            </w:r>
          </w:p>
        </w:tc>
        <w:tc>
          <w:tcPr>
            <w:tcW w:w="4416" w:type="dxa"/>
            <w:gridSpan w:val="5"/>
          </w:tcPr>
          <w:p w:rsidR="009873BA" w:rsidRPr="000F424D" w:rsidRDefault="009873BA" w:rsidP="009873BA">
            <w:pPr>
              <w:pStyle w:val="20"/>
              <w:shd w:val="clear" w:color="auto" w:fill="auto"/>
              <w:spacing w:line="240" w:lineRule="auto"/>
            </w:pPr>
            <w:r>
              <w:t>Тренировочный этап</w:t>
            </w:r>
          </w:p>
        </w:tc>
      </w:tr>
      <w:tr w:rsidR="000F424D" w:rsidTr="00705631">
        <w:trPr>
          <w:trHeight w:hRule="exact" w:val="370"/>
        </w:trPr>
        <w:tc>
          <w:tcPr>
            <w:tcW w:w="426" w:type="dxa"/>
            <w:vMerge/>
          </w:tcPr>
          <w:p w:rsidR="000F424D" w:rsidRDefault="000F424D" w:rsidP="000F424D"/>
        </w:tc>
        <w:tc>
          <w:tcPr>
            <w:tcW w:w="2835" w:type="dxa"/>
            <w:vMerge/>
          </w:tcPr>
          <w:p w:rsidR="000F424D" w:rsidRPr="000F424D" w:rsidRDefault="000F424D" w:rsidP="000F4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3" w:type="dxa"/>
            <w:gridSpan w:val="9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</w:pPr>
            <w:r w:rsidRPr="000F424D">
              <w:rPr>
                <w:rStyle w:val="211pt"/>
                <w:sz w:val="28"/>
                <w:szCs w:val="28"/>
              </w:rPr>
              <w:t>Год обучения</w:t>
            </w:r>
          </w:p>
        </w:tc>
      </w:tr>
      <w:tr w:rsidR="006A08AA" w:rsidTr="00705631">
        <w:trPr>
          <w:trHeight w:hRule="exact" w:val="288"/>
        </w:trPr>
        <w:tc>
          <w:tcPr>
            <w:tcW w:w="426" w:type="dxa"/>
            <w:vMerge/>
          </w:tcPr>
          <w:p w:rsidR="000F424D" w:rsidRDefault="000F424D" w:rsidP="000F424D"/>
        </w:tc>
        <w:tc>
          <w:tcPr>
            <w:tcW w:w="2835" w:type="dxa"/>
            <w:vMerge/>
          </w:tcPr>
          <w:p w:rsidR="000F424D" w:rsidRPr="000F424D" w:rsidRDefault="000F424D" w:rsidP="000F4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</w:pPr>
            <w:r w:rsidRPr="000F424D">
              <w:rPr>
                <w:rStyle w:val="211pt"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0F424D" w:rsidRPr="000F424D" w:rsidRDefault="000F424D" w:rsidP="00AE555E">
            <w:pPr>
              <w:pStyle w:val="20"/>
              <w:shd w:val="clear" w:color="auto" w:fill="auto"/>
              <w:spacing w:line="240" w:lineRule="auto"/>
            </w:pPr>
            <w:r w:rsidRPr="000F424D">
              <w:rPr>
                <w:rStyle w:val="211pt"/>
                <w:sz w:val="28"/>
                <w:szCs w:val="28"/>
              </w:rPr>
              <w:t>8</w:t>
            </w:r>
          </w:p>
        </w:tc>
      </w:tr>
      <w:tr w:rsidR="006A08AA" w:rsidTr="00705631">
        <w:trPr>
          <w:trHeight w:hRule="exact" w:val="752"/>
        </w:trPr>
        <w:tc>
          <w:tcPr>
            <w:tcW w:w="426" w:type="dxa"/>
          </w:tcPr>
          <w:p w:rsidR="000F424D" w:rsidRPr="006A08AA" w:rsidRDefault="000F424D" w:rsidP="000F424D">
            <w:pPr>
              <w:pStyle w:val="20"/>
              <w:shd w:val="clear" w:color="auto" w:fill="auto"/>
              <w:spacing w:line="220" w:lineRule="exact"/>
              <w:jc w:val="left"/>
            </w:pPr>
            <w:r w:rsidRPr="006A08AA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D4E1B" w:rsidRDefault="00ED4E1B" w:rsidP="000F424D">
            <w:pPr>
              <w:pStyle w:val="20"/>
              <w:shd w:val="clear" w:color="auto" w:fill="auto"/>
              <w:spacing w:line="220" w:lineRule="exact"/>
              <w:rPr>
                <w:rStyle w:val="211pt"/>
                <w:sz w:val="28"/>
                <w:szCs w:val="28"/>
              </w:rPr>
            </w:pPr>
          </w:p>
          <w:p w:rsidR="000F424D" w:rsidRPr="000F424D" w:rsidRDefault="000F424D" w:rsidP="000F424D">
            <w:pPr>
              <w:pStyle w:val="20"/>
              <w:shd w:val="clear" w:color="auto" w:fill="auto"/>
              <w:spacing w:line="220" w:lineRule="exact"/>
            </w:pPr>
            <w:r w:rsidRPr="000F424D">
              <w:rPr>
                <w:rStyle w:val="211pt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1" w:type="dxa"/>
          </w:tcPr>
          <w:p w:rsidR="000F424D" w:rsidRPr="000F424D" w:rsidRDefault="000F424D" w:rsidP="009873BA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4</w:t>
            </w:r>
            <w:r w:rsidR="00AE555E">
              <w:rPr>
                <w:rStyle w:val="211pt"/>
                <w:sz w:val="28"/>
                <w:szCs w:val="28"/>
              </w:rPr>
              <w:t>,5</w:t>
            </w:r>
          </w:p>
        </w:tc>
        <w:tc>
          <w:tcPr>
            <w:tcW w:w="850" w:type="dxa"/>
          </w:tcPr>
          <w:p w:rsidR="000F424D" w:rsidRPr="000F424D" w:rsidRDefault="000F424D" w:rsidP="009873BA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F424D" w:rsidRPr="000F424D" w:rsidRDefault="009873BA" w:rsidP="00AE555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6-8</w:t>
            </w:r>
          </w:p>
        </w:tc>
        <w:tc>
          <w:tcPr>
            <w:tcW w:w="850" w:type="dxa"/>
            <w:gridSpan w:val="2"/>
          </w:tcPr>
          <w:p w:rsidR="000F424D" w:rsidRPr="000F424D" w:rsidRDefault="009873BA" w:rsidP="00AE555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9</w:t>
            </w:r>
            <w:r w:rsidR="00705631">
              <w:rPr>
                <w:rStyle w:val="211pt"/>
                <w:sz w:val="28"/>
                <w:szCs w:val="28"/>
              </w:rPr>
              <w:t>-</w:t>
            </w:r>
            <w:r w:rsidR="006A08AA">
              <w:rPr>
                <w:rStyle w:val="211pt"/>
                <w:sz w:val="28"/>
                <w:szCs w:val="28"/>
              </w:rPr>
              <w:t>1</w:t>
            </w:r>
            <w:r>
              <w:rPr>
                <w:rStyle w:val="211pt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F424D" w:rsidRPr="000F424D" w:rsidRDefault="003D4146" w:rsidP="00AE555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9-10</w:t>
            </w:r>
          </w:p>
        </w:tc>
        <w:tc>
          <w:tcPr>
            <w:tcW w:w="850" w:type="dxa"/>
          </w:tcPr>
          <w:p w:rsidR="000F424D" w:rsidRPr="000F424D" w:rsidRDefault="003D4146" w:rsidP="00EC6B0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9-10</w:t>
            </w:r>
          </w:p>
        </w:tc>
        <w:tc>
          <w:tcPr>
            <w:tcW w:w="993" w:type="dxa"/>
          </w:tcPr>
          <w:p w:rsidR="000F424D" w:rsidRPr="000F424D" w:rsidRDefault="000F424D" w:rsidP="003D4146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1</w:t>
            </w:r>
            <w:r w:rsidR="003D4146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0F424D" w:rsidRPr="000F424D" w:rsidRDefault="000F424D" w:rsidP="003D4146">
            <w:pPr>
              <w:pStyle w:val="20"/>
              <w:shd w:val="clear" w:color="auto" w:fill="auto"/>
              <w:spacing w:line="240" w:lineRule="auto"/>
              <w:jc w:val="left"/>
            </w:pPr>
            <w:r w:rsidRPr="000F424D">
              <w:rPr>
                <w:rStyle w:val="211pt"/>
                <w:sz w:val="28"/>
                <w:szCs w:val="28"/>
              </w:rPr>
              <w:t>1</w:t>
            </w:r>
            <w:r w:rsidR="003D4146">
              <w:rPr>
                <w:rStyle w:val="211pt"/>
                <w:sz w:val="28"/>
                <w:szCs w:val="28"/>
              </w:rPr>
              <w:t>2</w:t>
            </w:r>
          </w:p>
        </w:tc>
      </w:tr>
      <w:tr w:rsidR="006A08AA" w:rsidTr="00705631">
        <w:trPr>
          <w:trHeight w:hRule="exact" w:val="707"/>
        </w:trPr>
        <w:tc>
          <w:tcPr>
            <w:tcW w:w="426" w:type="dxa"/>
          </w:tcPr>
          <w:p w:rsidR="000F424D" w:rsidRPr="006A08AA" w:rsidRDefault="000F424D" w:rsidP="000F424D">
            <w:pPr>
              <w:pStyle w:val="20"/>
              <w:shd w:val="clear" w:color="auto" w:fill="auto"/>
              <w:spacing w:line="220" w:lineRule="exact"/>
              <w:jc w:val="left"/>
            </w:pPr>
            <w:r w:rsidRPr="006A08AA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D4E1B" w:rsidRDefault="00ED4E1B" w:rsidP="000F424D">
            <w:pPr>
              <w:pStyle w:val="20"/>
              <w:shd w:val="clear" w:color="auto" w:fill="auto"/>
              <w:spacing w:line="220" w:lineRule="exact"/>
              <w:rPr>
                <w:rStyle w:val="211pt"/>
                <w:sz w:val="28"/>
                <w:szCs w:val="28"/>
              </w:rPr>
            </w:pPr>
          </w:p>
          <w:p w:rsidR="000F424D" w:rsidRPr="00ED4E1B" w:rsidRDefault="000F424D" w:rsidP="000F424D">
            <w:pPr>
              <w:pStyle w:val="20"/>
              <w:shd w:val="clear" w:color="auto" w:fill="auto"/>
              <w:spacing w:line="220" w:lineRule="exact"/>
            </w:pPr>
            <w:r w:rsidRPr="00ED4E1B">
              <w:rPr>
                <w:rStyle w:val="211pt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851" w:type="dxa"/>
          </w:tcPr>
          <w:p w:rsidR="000F424D" w:rsidRPr="00405DB7" w:rsidRDefault="00ED4E1B" w:rsidP="00AE555E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ED4E1B">
              <w:t>3</w:t>
            </w:r>
          </w:p>
        </w:tc>
        <w:tc>
          <w:tcPr>
            <w:tcW w:w="850" w:type="dxa"/>
          </w:tcPr>
          <w:p w:rsidR="000F424D" w:rsidRPr="00405DB7" w:rsidRDefault="000F424D" w:rsidP="00AE555E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1B0E17">
              <w:rPr>
                <w:rStyle w:val="211pt"/>
                <w:sz w:val="28"/>
                <w:szCs w:val="28"/>
              </w:rPr>
              <w:t>3</w:t>
            </w:r>
            <w:r w:rsidR="003D4146">
              <w:rPr>
                <w:rStyle w:val="211pt"/>
                <w:sz w:val="28"/>
                <w:szCs w:val="28"/>
              </w:rPr>
              <w:t>-4</w:t>
            </w:r>
          </w:p>
        </w:tc>
        <w:tc>
          <w:tcPr>
            <w:tcW w:w="851" w:type="dxa"/>
          </w:tcPr>
          <w:p w:rsidR="000F424D" w:rsidRPr="00405DB7" w:rsidRDefault="000F424D" w:rsidP="00AE555E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1B0E17">
              <w:rPr>
                <w:rStyle w:val="211pt"/>
                <w:sz w:val="28"/>
                <w:szCs w:val="28"/>
              </w:rPr>
              <w:t>3-4</w:t>
            </w:r>
          </w:p>
        </w:tc>
        <w:tc>
          <w:tcPr>
            <w:tcW w:w="850" w:type="dxa"/>
            <w:gridSpan w:val="2"/>
          </w:tcPr>
          <w:p w:rsidR="000F424D" w:rsidRPr="006A08AA" w:rsidRDefault="006A08AA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6A08AA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F424D" w:rsidRPr="00705631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705631">
              <w:rPr>
                <w:rStyle w:val="211pt"/>
                <w:sz w:val="28"/>
                <w:szCs w:val="28"/>
              </w:rPr>
              <w:t>4-</w:t>
            </w:r>
            <w:r w:rsidR="003D4146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F424D" w:rsidRPr="00705631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705631">
              <w:rPr>
                <w:rStyle w:val="211pt"/>
                <w:sz w:val="28"/>
                <w:szCs w:val="28"/>
              </w:rPr>
              <w:t>4-</w:t>
            </w:r>
            <w:r w:rsidR="003D4146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F424D" w:rsidRPr="00705631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705631">
              <w:rPr>
                <w:rStyle w:val="211pt"/>
                <w:sz w:val="28"/>
                <w:szCs w:val="28"/>
              </w:rPr>
              <w:t>4-6</w:t>
            </w:r>
          </w:p>
        </w:tc>
        <w:tc>
          <w:tcPr>
            <w:tcW w:w="897" w:type="dxa"/>
          </w:tcPr>
          <w:p w:rsidR="000F424D" w:rsidRPr="00705631" w:rsidRDefault="000F424D" w:rsidP="00AE555E">
            <w:pPr>
              <w:pStyle w:val="20"/>
              <w:shd w:val="clear" w:color="auto" w:fill="auto"/>
              <w:spacing w:line="240" w:lineRule="auto"/>
              <w:jc w:val="left"/>
            </w:pPr>
            <w:r w:rsidRPr="00705631">
              <w:rPr>
                <w:rStyle w:val="211pt"/>
                <w:sz w:val="28"/>
                <w:szCs w:val="28"/>
              </w:rPr>
              <w:t>4-6</w:t>
            </w:r>
          </w:p>
        </w:tc>
      </w:tr>
      <w:tr w:rsidR="006A08AA" w:rsidTr="00705631">
        <w:trPr>
          <w:trHeight w:hRule="exact" w:val="718"/>
        </w:trPr>
        <w:tc>
          <w:tcPr>
            <w:tcW w:w="426" w:type="dxa"/>
          </w:tcPr>
          <w:p w:rsidR="000F424D" w:rsidRPr="006A08AA" w:rsidRDefault="000F424D" w:rsidP="000F424D">
            <w:pPr>
              <w:pStyle w:val="20"/>
              <w:shd w:val="clear" w:color="auto" w:fill="auto"/>
              <w:spacing w:line="220" w:lineRule="exact"/>
              <w:jc w:val="left"/>
            </w:pPr>
            <w:r w:rsidRPr="006A08AA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D4E1B" w:rsidRDefault="00ED4E1B" w:rsidP="000F424D">
            <w:pPr>
              <w:pStyle w:val="20"/>
              <w:shd w:val="clear" w:color="auto" w:fill="auto"/>
              <w:spacing w:line="220" w:lineRule="exact"/>
              <w:rPr>
                <w:rStyle w:val="211pt"/>
                <w:sz w:val="28"/>
                <w:szCs w:val="28"/>
              </w:rPr>
            </w:pPr>
          </w:p>
          <w:p w:rsidR="000F424D" w:rsidRPr="00ED4E1B" w:rsidRDefault="000F424D" w:rsidP="000F424D">
            <w:pPr>
              <w:pStyle w:val="20"/>
              <w:shd w:val="clear" w:color="auto" w:fill="auto"/>
              <w:spacing w:line="220" w:lineRule="exact"/>
            </w:pPr>
            <w:r w:rsidRPr="00ED4E1B">
              <w:rPr>
                <w:rStyle w:val="211pt"/>
                <w:sz w:val="28"/>
                <w:szCs w:val="28"/>
              </w:rPr>
              <w:t>Количество занятий в год</w:t>
            </w:r>
          </w:p>
        </w:tc>
        <w:tc>
          <w:tcPr>
            <w:tcW w:w="851" w:type="dxa"/>
          </w:tcPr>
          <w:p w:rsidR="000F424D" w:rsidRPr="001B0E17" w:rsidRDefault="006A08AA" w:rsidP="00AE555E">
            <w:pPr>
              <w:pStyle w:val="20"/>
              <w:shd w:val="clear" w:color="auto" w:fill="auto"/>
              <w:spacing w:line="240" w:lineRule="auto"/>
              <w:jc w:val="left"/>
            </w:pPr>
            <w:r>
              <w:t>156</w:t>
            </w:r>
          </w:p>
        </w:tc>
        <w:tc>
          <w:tcPr>
            <w:tcW w:w="850" w:type="dxa"/>
          </w:tcPr>
          <w:p w:rsidR="000F424D" w:rsidRPr="001B0E17" w:rsidRDefault="006A08AA" w:rsidP="00AE555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156</w:t>
            </w:r>
            <w:r w:rsidR="003D4146">
              <w:rPr>
                <w:rStyle w:val="211pt"/>
                <w:sz w:val="28"/>
                <w:szCs w:val="28"/>
              </w:rPr>
              <w:t>-208</w:t>
            </w:r>
          </w:p>
        </w:tc>
        <w:tc>
          <w:tcPr>
            <w:tcW w:w="851" w:type="dxa"/>
          </w:tcPr>
          <w:p w:rsidR="000F424D" w:rsidRPr="001B0E17" w:rsidRDefault="000F424D" w:rsidP="001B0E17">
            <w:pPr>
              <w:pStyle w:val="20"/>
              <w:shd w:val="clear" w:color="auto" w:fill="auto"/>
              <w:spacing w:line="240" w:lineRule="auto"/>
              <w:jc w:val="left"/>
            </w:pPr>
            <w:r w:rsidRPr="001B0E17">
              <w:rPr>
                <w:rStyle w:val="211pt"/>
                <w:sz w:val="28"/>
                <w:szCs w:val="28"/>
              </w:rPr>
              <w:t>156</w:t>
            </w:r>
            <w:r w:rsidR="001B0E17">
              <w:rPr>
                <w:rStyle w:val="211pt"/>
                <w:sz w:val="28"/>
                <w:szCs w:val="28"/>
              </w:rPr>
              <w:t>-</w:t>
            </w:r>
            <w:r w:rsidRPr="001B0E17">
              <w:rPr>
                <w:rStyle w:val="211pt"/>
                <w:sz w:val="28"/>
                <w:szCs w:val="28"/>
              </w:rPr>
              <w:t>208</w:t>
            </w:r>
          </w:p>
        </w:tc>
        <w:tc>
          <w:tcPr>
            <w:tcW w:w="850" w:type="dxa"/>
            <w:gridSpan w:val="2"/>
          </w:tcPr>
          <w:p w:rsidR="000F424D" w:rsidRPr="00405DB7" w:rsidRDefault="000F424D" w:rsidP="00AE555E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6A08AA">
              <w:rPr>
                <w:rStyle w:val="211pt"/>
                <w:sz w:val="28"/>
                <w:szCs w:val="28"/>
              </w:rPr>
              <w:t>208</w:t>
            </w:r>
          </w:p>
        </w:tc>
        <w:tc>
          <w:tcPr>
            <w:tcW w:w="851" w:type="dxa"/>
          </w:tcPr>
          <w:p w:rsidR="000F424D" w:rsidRPr="00405DB7" w:rsidRDefault="003D4146" w:rsidP="00705631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705631">
              <w:rPr>
                <w:rStyle w:val="211pt"/>
                <w:sz w:val="28"/>
                <w:szCs w:val="28"/>
              </w:rPr>
              <w:t>208</w:t>
            </w:r>
            <w:r>
              <w:rPr>
                <w:rStyle w:val="211pt"/>
                <w:sz w:val="28"/>
                <w:szCs w:val="28"/>
              </w:rPr>
              <w:t>-</w:t>
            </w:r>
            <w:r w:rsidRPr="00705631">
              <w:rPr>
                <w:rStyle w:val="211pt"/>
                <w:sz w:val="28"/>
                <w:szCs w:val="28"/>
              </w:rPr>
              <w:t>312</w:t>
            </w:r>
          </w:p>
        </w:tc>
        <w:tc>
          <w:tcPr>
            <w:tcW w:w="850" w:type="dxa"/>
          </w:tcPr>
          <w:p w:rsidR="000F424D" w:rsidRPr="00405DB7" w:rsidRDefault="003D4146" w:rsidP="00705631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705631">
              <w:rPr>
                <w:rStyle w:val="211pt"/>
                <w:sz w:val="28"/>
                <w:szCs w:val="28"/>
              </w:rPr>
              <w:t>208</w:t>
            </w:r>
            <w:r>
              <w:rPr>
                <w:rStyle w:val="211pt"/>
                <w:sz w:val="28"/>
                <w:szCs w:val="28"/>
              </w:rPr>
              <w:t>-</w:t>
            </w:r>
            <w:r w:rsidRPr="00705631">
              <w:rPr>
                <w:rStyle w:val="211pt"/>
                <w:sz w:val="28"/>
                <w:szCs w:val="28"/>
              </w:rPr>
              <w:t>312</w:t>
            </w:r>
          </w:p>
        </w:tc>
        <w:tc>
          <w:tcPr>
            <w:tcW w:w="993" w:type="dxa"/>
          </w:tcPr>
          <w:p w:rsidR="000F424D" w:rsidRPr="00705631" w:rsidRDefault="000F424D" w:rsidP="00705631">
            <w:pPr>
              <w:pStyle w:val="20"/>
              <w:shd w:val="clear" w:color="auto" w:fill="auto"/>
              <w:spacing w:line="240" w:lineRule="auto"/>
              <w:jc w:val="left"/>
            </w:pPr>
            <w:r w:rsidRPr="00705631">
              <w:rPr>
                <w:rStyle w:val="211pt"/>
                <w:sz w:val="28"/>
                <w:szCs w:val="28"/>
              </w:rPr>
              <w:t>208</w:t>
            </w:r>
            <w:r w:rsidR="00705631">
              <w:rPr>
                <w:rStyle w:val="211pt"/>
                <w:sz w:val="28"/>
                <w:szCs w:val="28"/>
              </w:rPr>
              <w:t>-</w:t>
            </w:r>
            <w:r w:rsidRPr="00705631">
              <w:rPr>
                <w:rStyle w:val="211pt"/>
                <w:sz w:val="28"/>
                <w:szCs w:val="28"/>
              </w:rPr>
              <w:t>312</w:t>
            </w:r>
          </w:p>
        </w:tc>
        <w:tc>
          <w:tcPr>
            <w:tcW w:w="897" w:type="dxa"/>
          </w:tcPr>
          <w:p w:rsidR="000F424D" w:rsidRPr="00405DB7" w:rsidRDefault="000F424D" w:rsidP="00705631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705631">
              <w:rPr>
                <w:rStyle w:val="211pt"/>
                <w:sz w:val="28"/>
                <w:szCs w:val="28"/>
              </w:rPr>
              <w:t>208</w:t>
            </w:r>
            <w:r w:rsidR="00705631">
              <w:rPr>
                <w:rStyle w:val="211pt"/>
                <w:sz w:val="28"/>
                <w:szCs w:val="28"/>
              </w:rPr>
              <w:t>-</w:t>
            </w:r>
            <w:r w:rsidRPr="00705631">
              <w:rPr>
                <w:rStyle w:val="211pt"/>
                <w:sz w:val="28"/>
                <w:szCs w:val="28"/>
              </w:rPr>
              <w:t>312</w:t>
            </w:r>
          </w:p>
        </w:tc>
      </w:tr>
      <w:tr w:rsidR="003D4146" w:rsidTr="00705631">
        <w:trPr>
          <w:trHeight w:hRule="exact" w:val="744"/>
        </w:trPr>
        <w:tc>
          <w:tcPr>
            <w:tcW w:w="426" w:type="dxa"/>
            <w:vMerge w:val="restart"/>
          </w:tcPr>
          <w:p w:rsidR="003D4146" w:rsidRPr="006A08AA" w:rsidRDefault="003D4146" w:rsidP="000F424D">
            <w:pPr>
              <w:pStyle w:val="20"/>
              <w:shd w:val="clear" w:color="auto" w:fill="auto"/>
              <w:spacing w:line="220" w:lineRule="exact"/>
              <w:jc w:val="left"/>
            </w:pPr>
            <w:r w:rsidRPr="006A08AA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D4146" w:rsidRDefault="003D4146" w:rsidP="000F424D">
            <w:pPr>
              <w:pStyle w:val="20"/>
              <w:shd w:val="clear" w:color="auto" w:fill="auto"/>
              <w:spacing w:line="220" w:lineRule="exact"/>
              <w:ind w:left="320"/>
              <w:jc w:val="left"/>
              <w:rPr>
                <w:rStyle w:val="211pt"/>
                <w:sz w:val="28"/>
                <w:szCs w:val="28"/>
              </w:rPr>
            </w:pPr>
          </w:p>
          <w:p w:rsidR="003D4146" w:rsidRPr="00ED4E1B" w:rsidRDefault="003D4146" w:rsidP="000F424D">
            <w:pPr>
              <w:pStyle w:val="20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  <w:sz w:val="28"/>
                <w:szCs w:val="28"/>
              </w:rPr>
              <w:t>Об</w:t>
            </w:r>
            <w:r w:rsidRPr="00ED4E1B">
              <w:rPr>
                <w:rStyle w:val="211pt"/>
                <w:sz w:val="28"/>
                <w:szCs w:val="28"/>
              </w:rPr>
              <w:t>щее количество часов в год</w:t>
            </w:r>
          </w:p>
        </w:tc>
        <w:tc>
          <w:tcPr>
            <w:tcW w:w="851" w:type="dxa"/>
          </w:tcPr>
          <w:p w:rsidR="003D4146" w:rsidRPr="00ED4E1B" w:rsidRDefault="003D4146" w:rsidP="009873BA">
            <w:pPr>
              <w:pStyle w:val="20"/>
              <w:shd w:val="clear" w:color="auto" w:fill="auto"/>
              <w:spacing w:line="240" w:lineRule="auto"/>
              <w:jc w:val="left"/>
            </w:pPr>
            <w:r w:rsidRPr="00ED4E1B">
              <w:rPr>
                <w:rStyle w:val="211pt"/>
                <w:sz w:val="28"/>
                <w:szCs w:val="28"/>
              </w:rPr>
              <w:t>234</w:t>
            </w:r>
          </w:p>
        </w:tc>
        <w:tc>
          <w:tcPr>
            <w:tcW w:w="850" w:type="dxa"/>
          </w:tcPr>
          <w:p w:rsidR="003D4146" w:rsidRPr="00405DB7" w:rsidRDefault="003D4146" w:rsidP="009873BA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1B0E17">
              <w:rPr>
                <w:rStyle w:val="211pt"/>
                <w:sz w:val="28"/>
                <w:szCs w:val="28"/>
              </w:rPr>
              <w:t>312</w:t>
            </w:r>
          </w:p>
        </w:tc>
        <w:tc>
          <w:tcPr>
            <w:tcW w:w="851" w:type="dxa"/>
          </w:tcPr>
          <w:p w:rsidR="003D4146" w:rsidRPr="001B0E17" w:rsidRDefault="003D4146" w:rsidP="009873BA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312-416</w:t>
            </w:r>
          </w:p>
        </w:tc>
        <w:tc>
          <w:tcPr>
            <w:tcW w:w="850" w:type="dxa"/>
            <w:gridSpan w:val="2"/>
          </w:tcPr>
          <w:p w:rsidR="003D4146" w:rsidRPr="006A08AA" w:rsidRDefault="003D4146" w:rsidP="009873BA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468-552</w:t>
            </w:r>
          </w:p>
        </w:tc>
        <w:tc>
          <w:tcPr>
            <w:tcW w:w="851" w:type="dxa"/>
          </w:tcPr>
          <w:p w:rsidR="003D4146" w:rsidRPr="006A08AA" w:rsidRDefault="003D4146" w:rsidP="00A76B55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468-552</w:t>
            </w:r>
          </w:p>
        </w:tc>
        <w:tc>
          <w:tcPr>
            <w:tcW w:w="850" w:type="dxa"/>
          </w:tcPr>
          <w:p w:rsidR="003D4146" w:rsidRPr="006A08AA" w:rsidRDefault="003D4146" w:rsidP="00A76B55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468-552</w:t>
            </w:r>
          </w:p>
        </w:tc>
        <w:tc>
          <w:tcPr>
            <w:tcW w:w="993" w:type="dxa"/>
          </w:tcPr>
          <w:p w:rsidR="003D4146" w:rsidRPr="00405DB7" w:rsidRDefault="003D4146" w:rsidP="00AE555E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>
              <w:rPr>
                <w:rStyle w:val="211pt"/>
                <w:sz w:val="28"/>
                <w:szCs w:val="28"/>
              </w:rPr>
              <w:t>624</w:t>
            </w:r>
          </w:p>
        </w:tc>
        <w:tc>
          <w:tcPr>
            <w:tcW w:w="897" w:type="dxa"/>
          </w:tcPr>
          <w:p w:rsidR="003D4146" w:rsidRPr="00EC6B0F" w:rsidRDefault="003D4146" w:rsidP="00AE555E">
            <w:pPr>
              <w:pStyle w:val="20"/>
              <w:shd w:val="clear" w:color="auto" w:fill="auto"/>
              <w:spacing w:line="240" w:lineRule="auto"/>
              <w:jc w:val="left"/>
            </w:pPr>
            <w:r>
              <w:t>624</w:t>
            </w:r>
          </w:p>
        </w:tc>
      </w:tr>
      <w:tr w:rsidR="003D4146" w:rsidTr="00705631">
        <w:trPr>
          <w:trHeight w:hRule="exact" w:val="1152"/>
        </w:trPr>
        <w:tc>
          <w:tcPr>
            <w:tcW w:w="426" w:type="dxa"/>
            <w:vMerge/>
          </w:tcPr>
          <w:p w:rsidR="003D4146" w:rsidRPr="006A08AA" w:rsidRDefault="003D4146" w:rsidP="000F424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146" w:rsidRPr="00405DB7" w:rsidRDefault="003D4146" w:rsidP="000F424D">
            <w:pPr>
              <w:pStyle w:val="20"/>
              <w:shd w:val="clear" w:color="auto" w:fill="auto"/>
              <w:spacing w:line="278" w:lineRule="exact"/>
              <w:rPr>
                <w:highlight w:val="yellow"/>
              </w:rPr>
            </w:pPr>
            <w:r w:rsidRPr="00ED4E1B">
              <w:rPr>
                <w:rStyle w:val="211pt"/>
                <w:sz w:val="28"/>
                <w:szCs w:val="28"/>
              </w:rPr>
              <w:t>Из них в рамках образовательной деятельности в учреждении</w:t>
            </w:r>
          </w:p>
        </w:tc>
        <w:tc>
          <w:tcPr>
            <w:tcW w:w="851" w:type="dxa"/>
          </w:tcPr>
          <w:p w:rsidR="003D4146" w:rsidRPr="00ED4E1B" w:rsidRDefault="003D4146" w:rsidP="009873BA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207</w:t>
            </w:r>
          </w:p>
        </w:tc>
        <w:tc>
          <w:tcPr>
            <w:tcW w:w="850" w:type="dxa"/>
          </w:tcPr>
          <w:p w:rsidR="003D4146" w:rsidRPr="00405DB7" w:rsidRDefault="003D4146" w:rsidP="009873BA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1B0E17">
              <w:rPr>
                <w:rStyle w:val="211pt"/>
                <w:sz w:val="28"/>
                <w:szCs w:val="28"/>
              </w:rPr>
              <w:t>276</w:t>
            </w:r>
          </w:p>
        </w:tc>
        <w:tc>
          <w:tcPr>
            <w:tcW w:w="851" w:type="dxa"/>
          </w:tcPr>
          <w:p w:rsidR="003D4146" w:rsidRPr="001B0E17" w:rsidRDefault="003D4146" w:rsidP="009873BA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276-368</w:t>
            </w:r>
          </w:p>
        </w:tc>
        <w:tc>
          <w:tcPr>
            <w:tcW w:w="850" w:type="dxa"/>
            <w:gridSpan w:val="2"/>
          </w:tcPr>
          <w:p w:rsidR="003D4146" w:rsidRPr="006A08AA" w:rsidRDefault="003D4146" w:rsidP="003D41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460-414</w:t>
            </w:r>
          </w:p>
        </w:tc>
        <w:tc>
          <w:tcPr>
            <w:tcW w:w="851" w:type="dxa"/>
          </w:tcPr>
          <w:p w:rsidR="003D4146" w:rsidRPr="006A08AA" w:rsidRDefault="003D4146" w:rsidP="00A76B55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460-414</w:t>
            </w:r>
          </w:p>
        </w:tc>
        <w:tc>
          <w:tcPr>
            <w:tcW w:w="850" w:type="dxa"/>
          </w:tcPr>
          <w:p w:rsidR="003D4146" w:rsidRPr="006A08AA" w:rsidRDefault="003D4146" w:rsidP="00A76B55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  <w:sz w:val="28"/>
                <w:szCs w:val="28"/>
              </w:rPr>
              <w:t>460-414</w:t>
            </w:r>
          </w:p>
        </w:tc>
        <w:tc>
          <w:tcPr>
            <w:tcW w:w="993" w:type="dxa"/>
          </w:tcPr>
          <w:p w:rsidR="003D4146" w:rsidRPr="00405DB7" w:rsidRDefault="003D4146" w:rsidP="00AE555E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>
              <w:rPr>
                <w:rStyle w:val="211pt"/>
                <w:sz w:val="28"/>
                <w:szCs w:val="28"/>
              </w:rPr>
              <w:t>552</w:t>
            </w:r>
          </w:p>
        </w:tc>
        <w:tc>
          <w:tcPr>
            <w:tcW w:w="897" w:type="dxa"/>
          </w:tcPr>
          <w:p w:rsidR="003D4146" w:rsidRPr="00EC6B0F" w:rsidRDefault="003D4146" w:rsidP="00AE555E">
            <w:pPr>
              <w:pStyle w:val="20"/>
              <w:shd w:val="clear" w:color="auto" w:fill="auto"/>
              <w:spacing w:line="240" w:lineRule="auto"/>
              <w:jc w:val="left"/>
            </w:pPr>
            <w:r>
              <w:t>552</w:t>
            </w:r>
          </w:p>
        </w:tc>
      </w:tr>
      <w:tr w:rsidR="003D4146" w:rsidTr="00705631">
        <w:trPr>
          <w:trHeight w:hRule="exact" w:val="850"/>
        </w:trPr>
        <w:tc>
          <w:tcPr>
            <w:tcW w:w="426" w:type="dxa"/>
          </w:tcPr>
          <w:p w:rsidR="003D4146" w:rsidRPr="006A08AA" w:rsidRDefault="003D4146" w:rsidP="000F424D">
            <w:pPr>
              <w:pStyle w:val="20"/>
              <w:shd w:val="clear" w:color="auto" w:fill="auto"/>
              <w:spacing w:line="220" w:lineRule="exact"/>
              <w:jc w:val="left"/>
            </w:pPr>
            <w:r w:rsidRPr="006A08AA">
              <w:rPr>
                <w:rStyle w:val="211pt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D4146" w:rsidRPr="00405DB7" w:rsidRDefault="003D4146" w:rsidP="000F424D">
            <w:pPr>
              <w:pStyle w:val="20"/>
              <w:shd w:val="clear" w:color="auto" w:fill="auto"/>
              <w:spacing w:line="274" w:lineRule="exact"/>
              <w:rPr>
                <w:highlight w:val="yellow"/>
              </w:rPr>
            </w:pPr>
            <w:r w:rsidRPr="00ED4E1B">
              <w:rPr>
                <w:rStyle w:val="211pt"/>
                <w:sz w:val="28"/>
                <w:szCs w:val="28"/>
              </w:rPr>
              <w:t>Количество часов в год самостоятельной работы учащихся</w:t>
            </w:r>
          </w:p>
        </w:tc>
        <w:tc>
          <w:tcPr>
            <w:tcW w:w="851" w:type="dxa"/>
          </w:tcPr>
          <w:p w:rsidR="003D4146" w:rsidRPr="00405DB7" w:rsidRDefault="003D4146" w:rsidP="009873BA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ED4E1B">
              <w:rPr>
                <w:rStyle w:val="211pt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3D4146" w:rsidRPr="00405DB7" w:rsidRDefault="003D4146" w:rsidP="00AE555E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1B0E17">
              <w:rPr>
                <w:rStyle w:val="211pt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3D4146" w:rsidRPr="001B0E17" w:rsidRDefault="003D4146" w:rsidP="009873BA">
            <w:pPr>
              <w:pStyle w:val="20"/>
              <w:shd w:val="clear" w:color="auto" w:fill="auto"/>
              <w:spacing w:line="240" w:lineRule="auto"/>
              <w:jc w:val="left"/>
            </w:pPr>
            <w:r>
              <w:t>36-48</w:t>
            </w:r>
          </w:p>
        </w:tc>
        <w:tc>
          <w:tcPr>
            <w:tcW w:w="850" w:type="dxa"/>
            <w:gridSpan w:val="2"/>
          </w:tcPr>
          <w:p w:rsidR="003D4146" w:rsidRPr="00405DB7" w:rsidRDefault="003D4146" w:rsidP="003D4146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>
              <w:rPr>
                <w:rStyle w:val="211pt"/>
                <w:sz w:val="28"/>
                <w:szCs w:val="28"/>
              </w:rPr>
              <w:t>54-60</w:t>
            </w:r>
          </w:p>
        </w:tc>
        <w:tc>
          <w:tcPr>
            <w:tcW w:w="851" w:type="dxa"/>
          </w:tcPr>
          <w:p w:rsidR="003D4146" w:rsidRPr="00405DB7" w:rsidRDefault="003D4146" w:rsidP="00A76B55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>
              <w:rPr>
                <w:rStyle w:val="211pt"/>
                <w:sz w:val="28"/>
                <w:szCs w:val="28"/>
              </w:rPr>
              <w:t>54-60</w:t>
            </w:r>
          </w:p>
        </w:tc>
        <w:tc>
          <w:tcPr>
            <w:tcW w:w="850" w:type="dxa"/>
          </w:tcPr>
          <w:p w:rsidR="003D4146" w:rsidRPr="00405DB7" w:rsidRDefault="003D4146" w:rsidP="00A76B55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>
              <w:rPr>
                <w:rStyle w:val="211pt"/>
                <w:sz w:val="28"/>
                <w:szCs w:val="28"/>
              </w:rPr>
              <w:t>54-60</w:t>
            </w:r>
          </w:p>
        </w:tc>
        <w:tc>
          <w:tcPr>
            <w:tcW w:w="993" w:type="dxa"/>
          </w:tcPr>
          <w:p w:rsidR="003D4146" w:rsidRPr="00405DB7" w:rsidRDefault="003D4146" w:rsidP="00AE555E">
            <w:pPr>
              <w:pStyle w:val="2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>
              <w:t>72</w:t>
            </w:r>
          </w:p>
        </w:tc>
        <w:tc>
          <w:tcPr>
            <w:tcW w:w="897" w:type="dxa"/>
          </w:tcPr>
          <w:p w:rsidR="003D4146" w:rsidRPr="00EC6B0F" w:rsidRDefault="003D4146" w:rsidP="00AE555E">
            <w:pPr>
              <w:pStyle w:val="20"/>
              <w:shd w:val="clear" w:color="auto" w:fill="auto"/>
              <w:spacing w:line="240" w:lineRule="auto"/>
              <w:jc w:val="left"/>
            </w:pPr>
            <w:r>
              <w:t>72</w:t>
            </w:r>
          </w:p>
        </w:tc>
      </w:tr>
    </w:tbl>
    <w:p w:rsidR="00405DB7" w:rsidRDefault="00405DB7" w:rsidP="000F424D">
      <w:pPr>
        <w:tabs>
          <w:tab w:val="left" w:pos="1406"/>
          <w:tab w:val="left" w:pos="3682"/>
          <w:tab w:val="left" w:pos="6605"/>
        </w:tabs>
        <w:rPr>
          <w:rFonts w:ascii="Times New Roman" w:hAnsi="Times New Roman"/>
          <w:sz w:val="28"/>
          <w:szCs w:val="28"/>
        </w:rPr>
      </w:pPr>
    </w:p>
    <w:p w:rsidR="00405DB7" w:rsidRDefault="00405DB7" w:rsidP="000F424D">
      <w:pPr>
        <w:tabs>
          <w:tab w:val="left" w:pos="1406"/>
          <w:tab w:val="left" w:pos="3682"/>
          <w:tab w:val="left" w:pos="6605"/>
        </w:tabs>
        <w:rPr>
          <w:rFonts w:ascii="Times New Roman" w:hAnsi="Times New Roman"/>
          <w:sz w:val="28"/>
          <w:szCs w:val="28"/>
        </w:rPr>
      </w:pPr>
    </w:p>
    <w:p w:rsidR="000F424D" w:rsidRDefault="00405DB7" w:rsidP="000F424D">
      <w:pPr>
        <w:tabs>
          <w:tab w:val="left" w:pos="1406"/>
          <w:tab w:val="left" w:pos="3682"/>
          <w:tab w:val="left" w:pos="6605"/>
        </w:tabs>
        <w:rPr>
          <w:rStyle w:val="a6"/>
          <w:rFonts w:eastAsia="Calibri"/>
          <w:u w:val="none"/>
        </w:rPr>
      </w:pPr>
      <w:r w:rsidRPr="00405DB7">
        <w:rPr>
          <w:rFonts w:ascii="Times New Roman" w:hAnsi="Times New Roman"/>
          <w:sz w:val="28"/>
          <w:szCs w:val="28"/>
        </w:rPr>
        <w:lastRenderedPageBreak/>
        <w:t xml:space="preserve">При реализации программ спортивной подготовки устанавливается </w:t>
      </w:r>
      <w:r w:rsidRPr="00405DB7">
        <w:rPr>
          <w:rStyle w:val="a6"/>
          <w:rFonts w:eastAsia="Calibri"/>
          <w:u w:val="none"/>
        </w:rPr>
        <w:t>следующий объем учебно-тренировочной работы и наполняемости групп</w:t>
      </w:r>
    </w:p>
    <w:tbl>
      <w:tblPr>
        <w:tblStyle w:val="a7"/>
        <w:tblW w:w="10364" w:type="dxa"/>
        <w:tblInd w:w="-318" w:type="dxa"/>
        <w:tblLayout w:type="fixed"/>
        <w:tblLook w:val="04A0"/>
      </w:tblPr>
      <w:tblGrid>
        <w:gridCol w:w="1560"/>
        <w:gridCol w:w="1276"/>
        <w:gridCol w:w="1134"/>
        <w:gridCol w:w="1559"/>
        <w:gridCol w:w="1418"/>
        <w:gridCol w:w="1276"/>
        <w:gridCol w:w="992"/>
        <w:gridCol w:w="1149"/>
      </w:tblGrid>
      <w:tr w:rsidR="006273AF" w:rsidTr="007A062D">
        <w:trPr>
          <w:trHeight w:hRule="exact" w:val="250"/>
        </w:trPr>
        <w:tc>
          <w:tcPr>
            <w:tcW w:w="1560" w:type="dxa"/>
            <w:vMerge w:val="restart"/>
          </w:tcPr>
          <w:p w:rsidR="006273AF" w:rsidRDefault="006273AF" w:rsidP="00405DB7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9pt"/>
              </w:rPr>
              <w:t>Наименование этапа подготовки</w:t>
            </w:r>
          </w:p>
        </w:tc>
        <w:tc>
          <w:tcPr>
            <w:tcW w:w="3969" w:type="dxa"/>
            <w:gridSpan w:val="3"/>
          </w:tcPr>
          <w:p w:rsidR="006273AF" w:rsidRPr="00405DB7" w:rsidRDefault="006273AF" w:rsidP="003D4146">
            <w:pPr>
              <w:pStyle w:val="20"/>
              <w:shd w:val="clear" w:color="auto" w:fill="auto"/>
              <w:spacing w:line="180" w:lineRule="exact"/>
              <w:rPr>
                <w:highlight w:val="yellow"/>
              </w:rPr>
            </w:pPr>
            <w:r w:rsidRPr="00EC6B0F">
              <w:rPr>
                <w:rStyle w:val="29pt"/>
              </w:rPr>
              <w:t>Легкая атлетика</w:t>
            </w:r>
          </w:p>
        </w:tc>
        <w:tc>
          <w:tcPr>
            <w:tcW w:w="4835" w:type="dxa"/>
            <w:gridSpan w:val="4"/>
          </w:tcPr>
          <w:p w:rsidR="006273AF" w:rsidRPr="00405DB7" w:rsidRDefault="006273AF" w:rsidP="00405DB7">
            <w:pPr>
              <w:pStyle w:val="20"/>
              <w:shd w:val="clear" w:color="auto" w:fill="auto"/>
              <w:spacing w:line="180" w:lineRule="exact"/>
              <w:rPr>
                <w:highlight w:val="yellow"/>
              </w:rPr>
            </w:pPr>
            <w:r>
              <w:rPr>
                <w:rStyle w:val="29pt"/>
              </w:rPr>
              <w:t>Ф</w:t>
            </w:r>
            <w:r w:rsidRPr="00EC6B0F">
              <w:rPr>
                <w:rStyle w:val="29pt"/>
              </w:rPr>
              <w:t>утбол, волейбол</w:t>
            </w:r>
          </w:p>
        </w:tc>
      </w:tr>
      <w:tr w:rsidR="006273AF" w:rsidTr="007A062D">
        <w:trPr>
          <w:trHeight w:val="494"/>
        </w:trPr>
        <w:tc>
          <w:tcPr>
            <w:tcW w:w="1560" w:type="dxa"/>
            <w:vMerge/>
          </w:tcPr>
          <w:p w:rsidR="006273AF" w:rsidRDefault="006273AF" w:rsidP="00405DB7"/>
        </w:tc>
        <w:tc>
          <w:tcPr>
            <w:tcW w:w="1276" w:type="dxa"/>
            <w:vMerge w:val="restart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30" w:lineRule="exact"/>
            </w:pPr>
            <w:r w:rsidRPr="003D4146">
              <w:rPr>
                <w:rStyle w:val="29pt"/>
              </w:rPr>
              <w:t>Кол-во часов в неделю</w:t>
            </w:r>
          </w:p>
        </w:tc>
        <w:tc>
          <w:tcPr>
            <w:tcW w:w="1134" w:type="dxa"/>
            <w:vMerge w:val="restart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26" w:lineRule="exact"/>
            </w:pPr>
            <w:r w:rsidRPr="003D4146">
              <w:rPr>
                <w:rStyle w:val="29pt"/>
              </w:rPr>
              <w:t>Кол-во часов в год</w:t>
            </w:r>
          </w:p>
        </w:tc>
        <w:tc>
          <w:tcPr>
            <w:tcW w:w="1559" w:type="dxa"/>
            <w:vMerge w:val="restart"/>
          </w:tcPr>
          <w:p w:rsidR="006273AF" w:rsidRPr="003D4146" w:rsidRDefault="006273AF" w:rsidP="007A062D">
            <w:pPr>
              <w:pStyle w:val="20"/>
              <w:shd w:val="clear" w:color="auto" w:fill="auto"/>
              <w:spacing w:line="230" w:lineRule="exact"/>
            </w:pPr>
            <w:r w:rsidRPr="003D4146">
              <w:rPr>
                <w:rStyle w:val="29pt"/>
              </w:rPr>
              <w:t>Наполняемость групп (чел)</w:t>
            </w:r>
          </w:p>
        </w:tc>
        <w:tc>
          <w:tcPr>
            <w:tcW w:w="1418" w:type="dxa"/>
            <w:vMerge w:val="restart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30" w:lineRule="exact"/>
            </w:pPr>
            <w:r w:rsidRPr="003D4146">
              <w:rPr>
                <w:rStyle w:val="29pt"/>
              </w:rPr>
              <w:t>Кол-во часов в неделю</w:t>
            </w:r>
          </w:p>
        </w:tc>
        <w:tc>
          <w:tcPr>
            <w:tcW w:w="1276" w:type="dxa"/>
            <w:vMerge w:val="restart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26" w:lineRule="exact"/>
            </w:pPr>
            <w:r w:rsidRPr="003D4146">
              <w:rPr>
                <w:rStyle w:val="29pt"/>
              </w:rPr>
              <w:t>Кол-во часов в год</w:t>
            </w:r>
          </w:p>
        </w:tc>
        <w:tc>
          <w:tcPr>
            <w:tcW w:w="2141" w:type="dxa"/>
            <w:gridSpan w:val="2"/>
          </w:tcPr>
          <w:p w:rsidR="006273AF" w:rsidRPr="003D4146" w:rsidRDefault="006273AF" w:rsidP="007A062D">
            <w:pPr>
              <w:pStyle w:val="20"/>
              <w:shd w:val="clear" w:color="auto" w:fill="auto"/>
              <w:spacing w:line="230" w:lineRule="exact"/>
            </w:pPr>
            <w:r w:rsidRPr="003D4146">
              <w:rPr>
                <w:rStyle w:val="29pt"/>
              </w:rPr>
              <w:t>Наполняемость групп (чел)</w:t>
            </w:r>
          </w:p>
        </w:tc>
      </w:tr>
      <w:tr w:rsidR="006273AF" w:rsidTr="007A062D">
        <w:trPr>
          <w:trHeight w:hRule="exact" w:val="494"/>
        </w:trPr>
        <w:tc>
          <w:tcPr>
            <w:tcW w:w="1560" w:type="dxa"/>
            <w:vMerge/>
          </w:tcPr>
          <w:p w:rsidR="006273AF" w:rsidRDefault="006273AF" w:rsidP="00405DB7"/>
        </w:tc>
        <w:tc>
          <w:tcPr>
            <w:tcW w:w="1276" w:type="dxa"/>
            <w:vMerge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30" w:lineRule="exact"/>
              <w:rPr>
                <w:rStyle w:val="29pt"/>
              </w:rPr>
            </w:pPr>
          </w:p>
        </w:tc>
        <w:tc>
          <w:tcPr>
            <w:tcW w:w="1134" w:type="dxa"/>
            <w:vMerge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26" w:lineRule="exact"/>
              <w:rPr>
                <w:rStyle w:val="29pt"/>
              </w:rPr>
            </w:pPr>
          </w:p>
        </w:tc>
        <w:tc>
          <w:tcPr>
            <w:tcW w:w="1559" w:type="dxa"/>
            <w:vMerge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30" w:lineRule="exact"/>
              <w:rPr>
                <w:rStyle w:val="29pt"/>
              </w:rPr>
            </w:pPr>
          </w:p>
        </w:tc>
        <w:tc>
          <w:tcPr>
            <w:tcW w:w="1418" w:type="dxa"/>
            <w:vMerge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30" w:lineRule="exact"/>
              <w:rPr>
                <w:rStyle w:val="29pt"/>
              </w:rPr>
            </w:pPr>
          </w:p>
        </w:tc>
        <w:tc>
          <w:tcPr>
            <w:tcW w:w="1276" w:type="dxa"/>
            <w:vMerge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26" w:lineRule="exact"/>
              <w:rPr>
                <w:rStyle w:val="29pt"/>
              </w:rPr>
            </w:pPr>
          </w:p>
        </w:tc>
        <w:tc>
          <w:tcPr>
            <w:tcW w:w="992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30" w:lineRule="exact"/>
              <w:rPr>
                <w:rStyle w:val="29pt"/>
              </w:rPr>
            </w:pPr>
            <w:r>
              <w:rPr>
                <w:rStyle w:val="29pt"/>
              </w:rPr>
              <w:t>волейбол</w:t>
            </w:r>
          </w:p>
        </w:tc>
        <w:tc>
          <w:tcPr>
            <w:tcW w:w="1149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30" w:lineRule="exact"/>
              <w:rPr>
                <w:rStyle w:val="29pt"/>
              </w:rPr>
            </w:pPr>
            <w:r>
              <w:rPr>
                <w:rStyle w:val="29pt"/>
              </w:rPr>
              <w:t>футбол</w:t>
            </w:r>
          </w:p>
        </w:tc>
      </w:tr>
      <w:tr w:rsidR="006273AF" w:rsidTr="007A062D">
        <w:trPr>
          <w:trHeight w:hRule="exact" w:val="307"/>
        </w:trPr>
        <w:tc>
          <w:tcPr>
            <w:tcW w:w="1560" w:type="dxa"/>
          </w:tcPr>
          <w:p w:rsidR="006273AF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НП-1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 w:rsidRPr="003D4146">
              <w:t>4,5</w:t>
            </w:r>
          </w:p>
        </w:tc>
        <w:tc>
          <w:tcPr>
            <w:tcW w:w="1134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234</w:t>
            </w:r>
          </w:p>
        </w:tc>
        <w:tc>
          <w:tcPr>
            <w:tcW w:w="1559" w:type="dxa"/>
          </w:tcPr>
          <w:p w:rsidR="006273AF" w:rsidRPr="003D4146" w:rsidRDefault="007A062D" w:rsidP="00405DB7">
            <w:pPr>
              <w:pStyle w:val="20"/>
              <w:shd w:val="clear" w:color="auto" w:fill="auto"/>
              <w:spacing w:line="280" w:lineRule="exact"/>
            </w:pPr>
            <w:r>
              <w:t>10-20</w:t>
            </w:r>
          </w:p>
        </w:tc>
        <w:tc>
          <w:tcPr>
            <w:tcW w:w="1418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4,5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234</w:t>
            </w:r>
          </w:p>
        </w:tc>
        <w:tc>
          <w:tcPr>
            <w:tcW w:w="992" w:type="dxa"/>
          </w:tcPr>
          <w:p w:rsidR="006273AF" w:rsidRPr="003D4146" w:rsidRDefault="006273AF" w:rsidP="00A76B55">
            <w:pPr>
              <w:pStyle w:val="20"/>
              <w:shd w:val="clear" w:color="auto" w:fill="auto"/>
              <w:spacing w:line="280" w:lineRule="exact"/>
            </w:pPr>
            <w:r>
              <w:t>14-16</w:t>
            </w:r>
          </w:p>
        </w:tc>
        <w:tc>
          <w:tcPr>
            <w:tcW w:w="1149" w:type="dxa"/>
          </w:tcPr>
          <w:p w:rsidR="006273AF" w:rsidRPr="003D4146" w:rsidRDefault="006273AF" w:rsidP="006273AF">
            <w:pPr>
              <w:pStyle w:val="20"/>
              <w:shd w:val="clear" w:color="auto" w:fill="auto"/>
              <w:spacing w:line="280" w:lineRule="exact"/>
            </w:pPr>
            <w:r>
              <w:t>10-20</w:t>
            </w:r>
          </w:p>
        </w:tc>
      </w:tr>
      <w:tr w:rsidR="006273AF" w:rsidTr="007A062D">
        <w:trPr>
          <w:trHeight w:hRule="exact" w:val="270"/>
        </w:trPr>
        <w:tc>
          <w:tcPr>
            <w:tcW w:w="1560" w:type="dxa"/>
          </w:tcPr>
          <w:p w:rsidR="006273AF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НП-2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 w:rsidRPr="003D4146">
              <w:t>6</w:t>
            </w:r>
          </w:p>
        </w:tc>
        <w:tc>
          <w:tcPr>
            <w:tcW w:w="1134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312</w:t>
            </w:r>
          </w:p>
        </w:tc>
        <w:tc>
          <w:tcPr>
            <w:tcW w:w="1559" w:type="dxa"/>
          </w:tcPr>
          <w:p w:rsidR="006273AF" w:rsidRPr="003D4146" w:rsidRDefault="007A062D" w:rsidP="00405DB7">
            <w:pPr>
              <w:pStyle w:val="20"/>
              <w:shd w:val="clear" w:color="auto" w:fill="auto"/>
              <w:spacing w:line="280" w:lineRule="exact"/>
            </w:pPr>
            <w:r>
              <w:t>10-20</w:t>
            </w:r>
          </w:p>
        </w:tc>
        <w:tc>
          <w:tcPr>
            <w:tcW w:w="1418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6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312</w:t>
            </w:r>
          </w:p>
        </w:tc>
        <w:tc>
          <w:tcPr>
            <w:tcW w:w="992" w:type="dxa"/>
          </w:tcPr>
          <w:p w:rsidR="006273AF" w:rsidRPr="003D4146" w:rsidRDefault="006273AF" w:rsidP="00A76B55">
            <w:pPr>
              <w:pStyle w:val="20"/>
              <w:shd w:val="clear" w:color="auto" w:fill="auto"/>
              <w:spacing w:line="280" w:lineRule="exact"/>
            </w:pPr>
            <w:r>
              <w:t>14-16</w:t>
            </w:r>
          </w:p>
        </w:tc>
        <w:tc>
          <w:tcPr>
            <w:tcW w:w="1149" w:type="dxa"/>
          </w:tcPr>
          <w:p w:rsidR="006273AF" w:rsidRPr="003D4146" w:rsidRDefault="006273AF" w:rsidP="00A76B55">
            <w:pPr>
              <w:pStyle w:val="20"/>
              <w:shd w:val="clear" w:color="auto" w:fill="auto"/>
              <w:spacing w:line="280" w:lineRule="exact"/>
            </w:pPr>
            <w:r>
              <w:t>10-20</w:t>
            </w:r>
          </w:p>
        </w:tc>
      </w:tr>
      <w:tr w:rsidR="006273AF" w:rsidTr="007A062D">
        <w:trPr>
          <w:trHeight w:hRule="exact" w:val="287"/>
        </w:trPr>
        <w:tc>
          <w:tcPr>
            <w:tcW w:w="1560" w:type="dxa"/>
          </w:tcPr>
          <w:p w:rsidR="006273AF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НП-3</w:t>
            </w:r>
          </w:p>
        </w:tc>
        <w:tc>
          <w:tcPr>
            <w:tcW w:w="1276" w:type="dxa"/>
          </w:tcPr>
          <w:p w:rsidR="006273AF" w:rsidRPr="003D4146" w:rsidRDefault="00C306F8" w:rsidP="00405DB7">
            <w:pPr>
              <w:pStyle w:val="20"/>
              <w:shd w:val="clear" w:color="auto" w:fill="auto"/>
              <w:spacing w:line="280" w:lineRule="exact"/>
            </w:pPr>
            <w:r>
              <w:t>8</w:t>
            </w:r>
          </w:p>
        </w:tc>
        <w:tc>
          <w:tcPr>
            <w:tcW w:w="1134" w:type="dxa"/>
          </w:tcPr>
          <w:p w:rsidR="006273AF" w:rsidRPr="003D4146" w:rsidRDefault="00C306F8" w:rsidP="00405DB7">
            <w:pPr>
              <w:pStyle w:val="20"/>
              <w:shd w:val="clear" w:color="auto" w:fill="auto"/>
              <w:spacing w:line="280" w:lineRule="exact"/>
            </w:pPr>
            <w:r>
              <w:t>416</w:t>
            </w:r>
          </w:p>
        </w:tc>
        <w:tc>
          <w:tcPr>
            <w:tcW w:w="1559" w:type="dxa"/>
          </w:tcPr>
          <w:p w:rsidR="006273AF" w:rsidRPr="003D4146" w:rsidRDefault="007A062D" w:rsidP="00405DB7">
            <w:pPr>
              <w:pStyle w:val="20"/>
              <w:shd w:val="clear" w:color="auto" w:fill="auto"/>
              <w:spacing w:line="280" w:lineRule="exact"/>
            </w:pPr>
            <w:r>
              <w:t>10-20</w:t>
            </w:r>
          </w:p>
        </w:tc>
        <w:tc>
          <w:tcPr>
            <w:tcW w:w="1418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8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416</w:t>
            </w:r>
          </w:p>
        </w:tc>
        <w:tc>
          <w:tcPr>
            <w:tcW w:w="992" w:type="dxa"/>
          </w:tcPr>
          <w:p w:rsidR="006273AF" w:rsidRPr="003D4146" w:rsidRDefault="006273AF" w:rsidP="00A76B55">
            <w:pPr>
              <w:pStyle w:val="20"/>
              <w:shd w:val="clear" w:color="auto" w:fill="auto"/>
              <w:spacing w:line="280" w:lineRule="exact"/>
            </w:pPr>
            <w:r>
              <w:t>14-16</w:t>
            </w:r>
          </w:p>
        </w:tc>
        <w:tc>
          <w:tcPr>
            <w:tcW w:w="1149" w:type="dxa"/>
          </w:tcPr>
          <w:p w:rsidR="006273AF" w:rsidRPr="003D4146" w:rsidRDefault="006273AF" w:rsidP="00A76B55">
            <w:pPr>
              <w:pStyle w:val="20"/>
              <w:shd w:val="clear" w:color="auto" w:fill="auto"/>
              <w:spacing w:line="280" w:lineRule="exact"/>
            </w:pPr>
            <w:r>
              <w:t>10-20</w:t>
            </w:r>
          </w:p>
        </w:tc>
      </w:tr>
      <w:tr w:rsidR="006273AF" w:rsidTr="007A062D">
        <w:trPr>
          <w:trHeight w:hRule="exact" w:val="331"/>
        </w:trPr>
        <w:tc>
          <w:tcPr>
            <w:tcW w:w="1560" w:type="dxa"/>
          </w:tcPr>
          <w:p w:rsidR="006273AF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ТЭ-1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 w:rsidRPr="003D4146">
              <w:t>9</w:t>
            </w:r>
          </w:p>
        </w:tc>
        <w:tc>
          <w:tcPr>
            <w:tcW w:w="1134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468</w:t>
            </w:r>
          </w:p>
        </w:tc>
        <w:tc>
          <w:tcPr>
            <w:tcW w:w="1559" w:type="dxa"/>
          </w:tcPr>
          <w:p w:rsidR="006273AF" w:rsidRPr="003D4146" w:rsidRDefault="007A062D" w:rsidP="00405DB7">
            <w:pPr>
              <w:pStyle w:val="20"/>
              <w:shd w:val="clear" w:color="auto" w:fill="auto"/>
              <w:spacing w:line="280" w:lineRule="exact"/>
            </w:pPr>
            <w:r>
              <w:t>8-16</w:t>
            </w:r>
          </w:p>
        </w:tc>
        <w:tc>
          <w:tcPr>
            <w:tcW w:w="1418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10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552</w:t>
            </w:r>
          </w:p>
        </w:tc>
        <w:tc>
          <w:tcPr>
            <w:tcW w:w="992" w:type="dxa"/>
          </w:tcPr>
          <w:p w:rsidR="006273AF" w:rsidRPr="003D4146" w:rsidRDefault="006273AF" w:rsidP="00A76B55">
            <w:pPr>
              <w:pStyle w:val="20"/>
              <w:shd w:val="clear" w:color="auto" w:fill="auto"/>
              <w:spacing w:line="280" w:lineRule="exact"/>
            </w:pPr>
            <w:r>
              <w:t>12</w:t>
            </w:r>
            <w:r w:rsidR="00550DD6">
              <w:t>-14</w:t>
            </w:r>
          </w:p>
        </w:tc>
        <w:tc>
          <w:tcPr>
            <w:tcW w:w="1149" w:type="dxa"/>
          </w:tcPr>
          <w:p w:rsidR="006273AF" w:rsidRPr="003D4146" w:rsidRDefault="007158AC" w:rsidP="00C306F8">
            <w:pPr>
              <w:pStyle w:val="20"/>
              <w:shd w:val="clear" w:color="auto" w:fill="auto"/>
              <w:spacing w:line="280" w:lineRule="exact"/>
            </w:pPr>
            <w:r>
              <w:t>12-1</w:t>
            </w:r>
            <w:r w:rsidR="00C306F8">
              <w:t>5</w:t>
            </w:r>
          </w:p>
        </w:tc>
      </w:tr>
      <w:tr w:rsidR="006273AF" w:rsidTr="007A062D">
        <w:trPr>
          <w:trHeight w:hRule="exact" w:val="331"/>
        </w:trPr>
        <w:tc>
          <w:tcPr>
            <w:tcW w:w="1560" w:type="dxa"/>
          </w:tcPr>
          <w:p w:rsidR="006273AF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ТЭ-2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 w:rsidRPr="003D4146">
              <w:t>9</w:t>
            </w:r>
          </w:p>
        </w:tc>
        <w:tc>
          <w:tcPr>
            <w:tcW w:w="1134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468</w:t>
            </w:r>
          </w:p>
        </w:tc>
        <w:tc>
          <w:tcPr>
            <w:tcW w:w="1559" w:type="dxa"/>
          </w:tcPr>
          <w:p w:rsidR="006273AF" w:rsidRPr="003D4146" w:rsidRDefault="007A062D" w:rsidP="00405DB7">
            <w:pPr>
              <w:pStyle w:val="20"/>
              <w:shd w:val="clear" w:color="auto" w:fill="auto"/>
              <w:spacing w:line="280" w:lineRule="exact"/>
            </w:pPr>
            <w:r>
              <w:t>8-16</w:t>
            </w:r>
          </w:p>
        </w:tc>
        <w:tc>
          <w:tcPr>
            <w:tcW w:w="1418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10</w:t>
            </w:r>
          </w:p>
        </w:tc>
        <w:tc>
          <w:tcPr>
            <w:tcW w:w="1276" w:type="dxa"/>
          </w:tcPr>
          <w:p w:rsidR="006273AF" w:rsidRPr="003D4146" w:rsidRDefault="006273AF" w:rsidP="00405DB7">
            <w:pPr>
              <w:pStyle w:val="20"/>
              <w:shd w:val="clear" w:color="auto" w:fill="auto"/>
              <w:spacing w:line="280" w:lineRule="exact"/>
            </w:pPr>
            <w:r>
              <w:t>552</w:t>
            </w:r>
          </w:p>
        </w:tc>
        <w:tc>
          <w:tcPr>
            <w:tcW w:w="992" w:type="dxa"/>
          </w:tcPr>
          <w:p w:rsidR="006273AF" w:rsidRPr="003D4146" w:rsidRDefault="006273AF" w:rsidP="00A76B55">
            <w:pPr>
              <w:pStyle w:val="20"/>
              <w:shd w:val="clear" w:color="auto" w:fill="auto"/>
              <w:spacing w:line="280" w:lineRule="exact"/>
            </w:pPr>
            <w:r>
              <w:t>12</w:t>
            </w:r>
            <w:r w:rsidR="00550DD6">
              <w:t>-14</w:t>
            </w:r>
          </w:p>
        </w:tc>
        <w:tc>
          <w:tcPr>
            <w:tcW w:w="1149" w:type="dxa"/>
          </w:tcPr>
          <w:p w:rsidR="006273AF" w:rsidRPr="003D4146" w:rsidRDefault="007158AC" w:rsidP="00C306F8">
            <w:pPr>
              <w:pStyle w:val="20"/>
              <w:shd w:val="clear" w:color="auto" w:fill="auto"/>
              <w:spacing w:line="280" w:lineRule="exact"/>
            </w:pPr>
            <w:r>
              <w:t>12-1</w:t>
            </w:r>
            <w:r w:rsidR="00C306F8">
              <w:t>5</w:t>
            </w:r>
          </w:p>
        </w:tc>
      </w:tr>
      <w:tr w:rsidR="007158AC" w:rsidTr="007A062D">
        <w:trPr>
          <w:trHeight w:hRule="exact" w:val="331"/>
        </w:trPr>
        <w:tc>
          <w:tcPr>
            <w:tcW w:w="1560" w:type="dxa"/>
          </w:tcPr>
          <w:p w:rsidR="007158AC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ТЭ-3</w:t>
            </w:r>
          </w:p>
        </w:tc>
        <w:tc>
          <w:tcPr>
            <w:tcW w:w="1276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 w:rsidRPr="003D4146">
              <w:t>9</w:t>
            </w:r>
          </w:p>
        </w:tc>
        <w:tc>
          <w:tcPr>
            <w:tcW w:w="1134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468</w:t>
            </w:r>
          </w:p>
        </w:tc>
        <w:tc>
          <w:tcPr>
            <w:tcW w:w="1559" w:type="dxa"/>
          </w:tcPr>
          <w:p w:rsidR="007158AC" w:rsidRPr="007A062D" w:rsidRDefault="007158AC" w:rsidP="007A0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1418" w:type="dxa"/>
          </w:tcPr>
          <w:p w:rsidR="007158AC" w:rsidRPr="003D4146" w:rsidRDefault="007158AC" w:rsidP="00C306F8">
            <w:pPr>
              <w:pStyle w:val="20"/>
              <w:shd w:val="clear" w:color="auto" w:fill="auto"/>
              <w:spacing w:line="280" w:lineRule="exact"/>
            </w:pPr>
            <w:r>
              <w:t>1</w:t>
            </w:r>
            <w:r w:rsidR="00C306F8">
              <w:t>2</w:t>
            </w:r>
          </w:p>
        </w:tc>
        <w:tc>
          <w:tcPr>
            <w:tcW w:w="1276" w:type="dxa"/>
          </w:tcPr>
          <w:p w:rsidR="007158AC" w:rsidRPr="003D4146" w:rsidRDefault="00C306F8" w:rsidP="00405DB7">
            <w:pPr>
              <w:pStyle w:val="20"/>
              <w:shd w:val="clear" w:color="auto" w:fill="auto"/>
              <w:spacing w:line="280" w:lineRule="exact"/>
            </w:pPr>
            <w:r>
              <w:t>624</w:t>
            </w:r>
          </w:p>
        </w:tc>
        <w:tc>
          <w:tcPr>
            <w:tcW w:w="992" w:type="dxa"/>
          </w:tcPr>
          <w:p w:rsidR="007158AC" w:rsidRPr="003D4146" w:rsidRDefault="007158AC" w:rsidP="00A76B55">
            <w:pPr>
              <w:pStyle w:val="20"/>
              <w:shd w:val="clear" w:color="auto" w:fill="auto"/>
              <w:spacing w:line="280" w:lineRule="exact"/>
            </w:pPr>
            <w:r>
              <w:t>12-14</w:t>
            </w:r>
          </w:p>
        </w:tc>
        <w:tc>
          <w:tcPr>
            <w:tcW w:w="1149" w:type="dxa"/>
          </w:tcPr>
          <w:p w:rsidR="007158AC" w:rsidRPr="003D4146" w:rsidRDefault="007158AC" w:rsidP="00C306F8">
            <w:pPr>
              <w:pStyle w:val="20"/>
              <w:shd w:val="clear" w:color="auto" w:fill="auto"/>
              <w:spacing w:line="280" w:lineRule="exact"/>
            </w:pPr>
            <w:r>
              <w:t>12-1</w:t>
            </w:r>
            <w:r w:rsidR="00C306F8">
              <w:t>5</w:t>
            </w:r>
          </w:p>
        </w:tc>
      </w:tr>
      <w:tr w:rsidR="007158AC" w:rsidTr="007A062D">
        <w:trPr>
          <w:trHeight w:hRule="exact" w:val="331"/>
        </w:trPr>
        <w:tc>
          <w:tcPr>
            <w:tcW w:w="1560" w:type="dxa"/>
          </w:tcPr>
          <w:p w:rsidR="007158AC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ТЭ-4</w:t>
            </w:r>
          </w:p>
        </w:tc>
        <w:tc>
          <w:tcPr>
            <w:tcW w:w="1276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 w:rsidRPr="003D4146">
              <w:t>12</w:t>
            </w:r>
          </w:p>
        </w:tc>
        <w:tc>
          <w:tcPr>
            <w:tcW w:w="1134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624</w:t>
            </w:r>
          </w:p>
        </w:tc>
        <w:tc>
          <w:tcPr>
            <w:tcW w:w="1559" w:type="dxa"/>
          </w:tcPr>
          <w:p w:rsidR="007158AC" w:rsidRPr="007A062D" w:rsidRDefault="007158AC" w:rsidP="007A0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1418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12</w:t>
            </w:r>
          </w:p>
        </w:tc>
        <w:tc>
          <w:tcPr>
            <w:tcW w:w="1276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624</w:t>
            </w:r>
          </w:p>
        </w:tc>
        <w:tc>
          <w:tcPr>
            <w:tcW w:w="992" w:type="dxa"/>
          </w:tcPr>
          <w:p w:rsidR="007158AC" w:rsidRPr="003D4146" w:rsidRDefault="007158AC" w:rsidP="00A76B55">
            <w:pPr>
              <w:pStyle w:val="20"/>
              <w:shd w:val="clear" w:color="auto" w:fill="auto"/>
              <w:spacing w:line="280" w:lineRule="exact"/>
            </w:pPr>
            <w:r>
              <w:t>12-14</w:t>
            </w:r>
          </w:p>
        </w:tc>
        <w:tc>
          <w:tcPr>
            <w:tcW w:w="1149" w:type="dxa"/>
          </w:tcPr>
          <w:p w:rsidR="007158AC" w:rsidRPr="003D4146" w:rsidRDefault="007158AC" w:rsidP="00C306F8">
            <w:pPr>
              <w:pStyle w:val="20"/>
              <w:shd w:val="clear" w:color="auto" w:fill="auto"/>
              <w:spacing w:line="280" w:lineRule="exact"/>
            </w:pPr>
            <w:r>
              <w:t>12-1</w:t>
            </w:r>
            <w:r w:rsidR="00C306F8">
              <w:t>5</w:t>
            </w:r>
          </w:p>
        </w:tc>
      </w:tr>
      <w:tr w:rsidR="007158AC" w:rsidTr="007A062D">
        <w:trPr>
          <w:trHeight w:hRule="exact" w:val="341"/>
        </w:trPr>
        <w:tc>
          <w:tcPr>
            <w:tcW w:w="1560" w:type="dxa"/>
          </w:tcPr>
          <w:p w:rsidR="007158AC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ТЭ-5</w:t>
            </w:r>
          </w:p>
        </w:tc>
        <w:tc>
          <w:tcPr>
            <w:tcW w:w="1276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 w:rsidRPr="003D4146">
              <w:t>12</w:t>
            </w:r>
          </w:p>
        </w:tc>
        <w:tc>
          <w:tcPr>
            <w:tcW w:w="1134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624</w:t>
            </w:r>
          </w:p>
        </w:tc>
        <w:tc>
          <w:tcPr>
            <w:tcW w:w="1559" w:type="dxa"/>
          </w:tcPr>
          <w:p w:rsidR="007158AC" w:rsidRPr="007A062D" w:rsidRDefault="007158AC" w:rsidP="007A0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1418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12</w:t>
            </w:r>
          </w:p>
        </w:tc>
        <w:tc>
          <w:tcPr>
            <w:tcW w:w="1276" w:type="dxa"/>
          </w:tcPr>
          <w:p w:rsidR="007158AC" w:rsidRPr="003D4146" w:rsidRDefault="007158AC" w:rsidP="00405DB7">
            <w:pPr>
              <w:pStyle w:val="20"/>
              <w:shd w:val="clear" w:color="auto" w:fill="auto"/>
              <w:spacing w:line="280" w:lineRule="exact"/>
            </w:pPr>
            <w:r>
              <w:t>624</w:t>
            </w:r>
          </w:p>
        </w:tc>
        <w:tc>
          <w:tcPr>
            <w:tcW w:w="992" w:type="dxa"/>
          </w:tcPr>
          <w:p w:rsidR="007158AC" w:rsidRPr="003D4146" w:rsidRDefault="007158AC" w:rsidP="00A76B55">
            <w:pPr>
              <w:pStyle w:val="20"/>
              <w:shd w:val="clear" w:color="auto" w:fill="auto"/>
              <w:spacing w:line="280" w:lineRule="exact"/>
            </w:pPr>
            <w:r>
              <w:t>12-14</w:t>
            </w:r>
          </w:p>
        </w:tc>
        <w:tc>
          <w:tcPr>
            <w:tcW w:w="1149" w:type="dxa"/>
          </w:tcPr>
          <w:p w:rsidR="007158AC" w:rsidRPr="003D4146" w:rsidRDefault="007158AC" w:rsidP="00C306F8">
            <w:pPr>
              <w:pStyle w:val="20"/>
              <w:shd w:val="clear" w:color="auto" w:fill="auto"/>
              <w:spacing w:line="280" w:lineRule="exact"/>
            </w:pPr>
            <w:r>
              <w:t>12-1</w:t>
            </w:r>
            <w:r w:rsidR="00C306F8">
              <w:t>5</w:t>
            </w:r>
          </w:p>
        </w:tc>
      </w:tr>
    </w:tbl>
    <w:p w:rsidR="00405DB7" w:rsidRDefault="00405DB7" w:rsidP="00405DB7">
      <w:pPr>
        <w:pStyle w:val="20"/>
        <w:shd w:val="clear" w:color="auto" w:fill="auto"/>
        <w:spacing w:before="240"/>
        <w:ind w:right="580" w:firstLine="480"/>
        <w:jc w:val="both"/>
      </w:pPr>
      <w:r>
        <w:t>Со второй половины текущего учебного года, при отсутствии возможности д</w:t>
      </w:r>
      <w:r w:rsidR="00C306F8">
        <w:t>ля</w:t>
      </w:r>
      <w:r>
        <w:t xml:space="preserve"> зачисления, минимальная наполняемость групп может быть уменьшена на 20 % в связи с не посещаемостью, отсутствием медицинских допусков и др. При сокращении наполняемости групп более 20 %, она (группа) расформировывается.</w:t>
      </w:r>
    </w:p>
    <w:p w:rsidR="00405DB7" w:rsidRDefault="00405DB7" w:rsidP="00405DB7">
      <w:pPr>
        <w:pStyle w:val="20"/>
        <w:shd w:val="clear" w:color="auto" w:fill="auto"/>
        <w:ind w:right="580" w:firstLine="480"/>
        <w:jc w:val="both"/>
      </w:pPr>
      <w:r>
        <w:t xml:space="preserve">Продолжительность учебного занятия исчисляется в астрономических часах. Астрономический час составляет 60 минут. </w:t>
      </w:r>
    </w:p>
    <w:p w:rsidR="00405DB7" w:rsidRDefault="00405DB7" w:rsidP="00405DB7">
      <w:pPr>
        <w:pStyle w:val="20"/>
        <w:shd w:val="clear" w:color="auto" w:fill="auto"/>
        <w:spacing w:line="240" w:lineRule="auto"/>
        <w:ind w:firstLine="709"/>
        <w:jc w:val="left"/>
      </w:pPr>
      <w:r w:rsidRPr="00405DB7">
        <w:t>Основными формами учебно-тренировочного процесса являются:</w:t>
      </w:r>
    </w:p>
    <w:p w:rsidR="00405DB7" w:rsidRPr="00405DB7" w:rsidRDefault="00405DB7" w:rsidP="00405DB7">
      <w:pPr>
        <w:pStyle w:val="20"/>
        <w:shd w:val="clear" w:color="auto" w:fill="auto"/>
        <w:spacing w:line="240" w:lineRule="auto"/>
        <w:ind w:firstLine="709"/>
        <w:jc w:val="left"/>
      </w:pPr>
      <w:r w:rsidRPr="00405DB7">
        <w:t xml:space="preserve"> -</w:t>
      </w:r>
      <w:r>
        <w:t xml:space="preserve"> </w:t>
      </w:r>
      <w:r w:rsidRPr="00405DB7">
        <w:t>групповые учебно-тренировочные и теоретические занятия;</w:t>
      </w:r>
    </w:p>
    <w:p w:rsidR="00405DB7" w:rsidRPr="00405DB7" w:rsidRDefault="00405DB7" w:rsidP="00405DB7">
      <w:pPr>
        <w:pStyle w:val="20"/>
        <w:shd w:val="clear" w:color="auto" w:fill="auto"/>
        <w:spacing w:line="240" w:lineRule="auto"/>
        <w:ind w:firstLine="709"/>
        <w:jc w:val="both"/>
      </w:pPr>
      <w:r w:rsidRPr="00405DB7">
        <w:t>-</w:t>
      </w:r>
      <w:r>
        <w:t xml:space="preserve"> </w:t>
      </w:r>
      <w:r w:rsidRPr="00405DB7">
        <w:t>работа по индивидуальным планам;</w:t>
      </w:r>
    </w:p>
    <w:p w:rsidR="00405DB7" w:rsidRPr="00405DB7" w:rsidRDefault="00405DB7" w:rsidP="00405DB7">
      <w:pPr>
        <w:pStyle w:val="20"/>
        <w:shd w:val="clear" w:color="auto" w:fill="auto"/>
        <w:spacing w:line="240" w:lineRule="auto"/>
        <w:ind w:firstLine="709"/>
        <w:jc w:val="both"/>
      </w:pPr>
      <w:r w:rsidRPr="00405DB7">
        <w:t>-</w:t>
      </w:r>
      <w:r>
        <w:t xml:space="preserve"> </w:t>
      </w:r>
      <w:r w:rsidRPr="00405DB7">
        <w:t>медико-восстановительные мероприятия, медицинский контроль;</w:t>
      </w:r>
    </w:p>
    <w:p w:rsidR="00405DB7" w:rsidRDefault="00405DB7" w:rsidP="00405DB7">
      <w:pPr>
        <w:pStyle w:val="20"/>
        <w:shd w:val="clear" w:color="auto" w:fill="auto"/>
        <w:spacing w:line="240" w:lineRule="auto"/>
        <w:ind w:firstLine="709"/>
        <w:jc w:val="left"/>
      </w:pPr>
      <w:r w:rsidRPr="00405DB7">
        <w:t>-</w:t>
      </w:r>
      <w:r>
        <w:t xml:space="preserve"> </w:t>
      </w:r>
      <w:r w:rsidRPr="00405DB7">
        <w:t xml:space="preserve">участие в соревнованиях, конкурсах и учебно-тренировочных сборах; </w:t>
      </w:r>
    </w:p>
    <w:p w:rsidR="00405DB7" w:rsidRPr="00405DB7" w:rsidRDefault="00405DB7" w:rsidP="00405DB7">
      <w:pPr>
        <w:pStyle w:val="20"/>
        <w:shd w:val="clear" w:color="auto" w:fill="auto"/>
        <w:spacing w:line="240" w:lineRule="auto"/>
        <w:ind w:firstLine="709"/>
        <w:jc w:val="left"/>
      </w:pPr>
      <w:r w:rsidRPr="00405DB7">
        <w:t>-</w:t>
      </w:r>
      <w:r>
        <w:t xml:space="preserve"> </w:t>
      </w:r>
      <w:r w:rsidRPr="00405DB7">
        <w:t>участие в воспитательных мероприятиях;</w:t>
      </w:r>
    </w:p>
    <w:p w:rsidR="00405DB7" w:rsidRDefault="00405DB7" w:rsidP="00405DB7">
      <w:pPr>
        <w:pStyle w:val="20"/>
        <w:shd w:val="clear" w:color="auto" w:fill="auto"/>
        <w:spacing w:line="240" w:lineRule="auto"/>
        <w:ind w:firstLine="709"/>
        <w:jc w:val="left"/>
      </w:pPr>
      <w:r w:rsidRPr="00405DB7">
        <w:t>-</w:t>
      </w:r>
      <w:r>
        <w:t xml:space="preserve"> </w:t>
      </w:r>
      <w:r w:rsidRPr="00405DB7">
        <w:t xml:space="preserve">сдача контрольных нормативов </w:t>
      </w:r>
    </w:p>
    <w:p w:rsidR="00405DB7" w:rsidRPr="00405DB7" w:rsidRDefault="00405DB7" w:rsidP="00405DB7">
      <w:pPr>
        <w:pStyle w:val="20"/>
        <w:shd w:val="clear" w:color="auto" w:fill="auto"/>
        <w:spacing w:line="240" w:lineRule="auto"/>
        <w:ind w:firstLine="709"/>
        <w:jc w:val="left"/>
      </w:pPr>
      <w:r w:rsidRPr="00405DB7">
        <w:t>-</w:t>
      </w:r>
      <w:r>
        <w:t xml:space="preserve"> </w:t>
      </w:r>
      <w:r w:rsidRPr="00405DB7">
        <w:t>инструкторская и судейская практика.</w:t>
      </w:r>
    </w:p>
    <w:p w:rsidR="00405DB7" w:rsidRDefault="00405DB7" w:rsidP="00DA1CEB">
      <w:pPr>
        <w:tabs>
          <w:tab w:val="left" w:pos="1406"/>
          <w:tab w:val="left" w:pos="3682"/>
          <w:tab w:val="left" w:pos="6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5DB7">
        <w:rPr>
          <w:rFonts w:ascii="Times New Roman" w:hAnsi="Times New Roman"/>
          <w:sz w:val="28"/>
          <w:szCs w:val="28"/>
        </w:rPr>
        <w:t xml:space="preserve">Согласно положению «О промежуточной и итоговой аттестации учащихся» в конце текущего учебного года обязательно проведение промежуточной аттестации обучающихся (сдача контрольно-переводных нормативов), занимающихся по </w:t>
      </w:r>
      <w:r w:rsidR="004550EE" w:rsidRPr="00405DB7">
        <w:rPr>
          <w:rFonts w:ascii="Times New Roman" w:hAnsi="Times New Roman"/>
          <w:sz w:val="28"/>
          <w:szCs w:val="28"/>
        </w:rPr>
        <w:t>программ спортивной подготовки</w:t>
      </w:r>
      <w:r w:rsidR="004550EE">
        <w:rPr>
          <w:rFonts w:ascii="Times New Roman" w:hAnsi="Times New Roman"/>
          <w:sz w:val="28"/>
          <w:szCs w:val="28"/>
        </w:rPr>
        <w:t>,</w:t>
      </w:r>
      <w:r w:rsidRPr="00405DB7">
        <w:rPr>
          <w:rFonts w:ascii="Times New Roman" w:hAnsi="Times New Roman"/>
          <w:sz w:val="28"/>
          <w:szCs w:val="28"/>
        </w:rPr>
        <w:t xml:space="preserve"> а также итоговой аттестации обучающихся, заканчивающих обучение по </w:t>
      </w:r>
      <w:r w:rsidR="004550EE" w:rsidRPr="00405DB7">
        <w:rPr>
          <w:rFonts w:ascii="Times New Roman" w:hAnsi="Times New Roman"/>
          <w:sz w:val="28"/>
          <w:szCs w:val="28"/>
        </w:rPr>
        <w:t>программ спортивной подготовки</w:t>
      </w:r>
      <w:r w:rsidRPr="00405DB7">
        <w:rPr>
          <w:rFonts w:ascii="Times New Roman" w:hAnsi="Times New Roman"/>
          <w:sz w:val="28"/>
          <w:szCs w:val="28"/>
        </w:rPr>
        <w:t>.</w:t>
      </w:r>
      <w:proofErr w:type="gramEnd"/>
    </w:p>
    <w:p w:rsidR="004550EE" w:rsidRPr="00405DB7" w:rsidRDefault="004550EE" w:rsidP="00DA1CEB">
      <w:pPr>
        <w:tabs>
          <w:tab w:val="left" w:pos="1406"/>
          <w:tab w:val="left" w:pos="3682"/>
          <w:tab w:val="left" w:pos="660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550EE" w:rsidRPr="00405DB7" w:rsidSect="00D0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34B3"/>
    <w:multiLevelType w:val="multilevel"/>
    <w:tmpl w:val="6FBA93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B9208C"/>
    <w:multiLevelType w:val="multilevel"/>
    <w:tmpl w:val="C9A8A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735E"/>
    <w:rsid w:val="000736E0"/>
    <w:rsid w:val="000B0C87"/>
    <w:rsid w:val="000F424D"/>
    <w:rsid w:val="000F5BA5"/>
    <w:rsid w:val="001566D2"/>
    <w:rsid w:val="001B0E17"/>
    <w:rsid w:val="001F3637"/>
    <w:rsid w:val="00203A41"/>
    <w:rsid w:val="003D4146"/>
    <w:rsid w:val="00405DB7"/>
    <w:rsid w:val="004550EE"/>
    <w:rsid w:val="004702D7"/>
    <w:rsid w:val="004C56AD"/>
    <w:rsid w:val="004D2F2E"/>
    <w:rsid w:val="004E62DE"/>
    <w:rsid w:val="00550DD6"/>
    <w:rsid w:val="00594912"/>
    <w:rsid w:val="005C2E50"/>
    <w:rsid w:val="005C735E"/>
    <w:rsid w:val="0060629C"/>
    <w:rsid w:val="006273AF"/>
    <w:rsid w:val="006674E9"/>
    <w:rsid w:val="006A08AA"/>
    <w:rsid w:val="00705631"/>
    <w:rsid w:val="00707024"/>
    <w:rsid w:val="0071376B"/>
    <w:rsid w:val="007158AC"/>
    <w:rsid w:val="007A062D"/>
    <w:rsid w:val="007B4823"/>
    <w:rsid w:val="00802AE7"/>
    <w:rsid w:val="00805788"/>
    <w:rsid w:val="0085636F"/>
    <w:rsid w:val="00947C66"/>
    <w:rsid w:val="009576BB"/>
    <w:rsid w:val="009873BA"/>
    <w:rsid w:val="009A6A7A"/>
    <w:rsid w:val="00AE555E"/>
    <w:rsid w:val="00B53309"/>
    <w:rsid w:val="00BC5DAF"/>
    <w:rsid w:val="00C306F8"/>
    <w:rsid w:val="00CE7AC3"/>
    <w:rsid w:val="00D00059"/>
    <w:rsid w:val="00D469EB"/>
    <w:rsid w:val="00DA1CEB"/>
    <w:rsid w:val="00E27F36"/>
    <w:rsid w:val="00E35342"/>
    <w:rsid w:val="00E42108"/>
    <w:rsid w:val="00EC6B0F"/>
    <w:rsid w:val="00EC6CE0"/>
    <w:rsid w:val="00ED4E1B"/>
    <w:rsid w:val="00F25697"/>
    <w:rsid w:val="00F7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7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35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5C7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735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sid w:val="005C735E"/>
  </w:style>
  <w:style w:type="character" w:customStyle="1" w:styleId="a5">
    <w:name w:val="Подпись к таблице_"/>
    <w:basedOn w:val="a0"/>
    <w:rsid w:val="000F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5"/>
    <w:rsid w:val="000F42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0F42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1"/>
    <w:uiPriority w:val="59"/>
    <w:rsid w:val="00AE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;Полужирный"/>
    <w:basedOn w:val="2"/>
    <w:rsid w:val="00405DB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0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CA86-ED5B-4AE0-92AD-7C74713F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dysh2</dc:creator>
  <cp:lastModifiedBy>dysh2</cp:lastModifiedBy>
  <cp:revision>11</cp:revision>
  <cp:lastPrinted>2024-08-30T05:35:00Z</cp:lastPrinted>
  <dcterms:created xsi:type="dcterms:W3CDTF">2023-11-16T11:52:00Z</dcterms:created>
  <dcterms:modified xsi:type="dcterms:W3CDTF">2024-11-06T06:10:00Z</dcterms:modified>
</cp:coreProperties>
</file>